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C4ED5A" w14:textId="2F5A177A" w:rsidR="0066258D" w:rsidRPr="00782C4E" w:rsidRDefault="00782C4E" w:rsidP="00345F97">
      <w:pPr>
        <w:pStyle w:val="a3"/>
        <w:spacing w:line="240" w:lineRule="auto"/>
        <w:ind w:firstLine="0"/>
        <w:jc w:val="left"/>
        <w:rPr>
          <w:rFonts w:ascii="Times New Roman" w:hAnsi="Times New Roman" w:cs="Times New Roman"/>
          <w:b/>
          <w:bCs/>
          <w:sz w:val="28"/>
          <w:szCs w:val="28"/>
        </w:rPr>
      </w:pPr>
      <w:r w:rsidRPr="00782C4E">
        <w:rPr>
          <w:rFonts w:ascii="Times New Roman" w:hAnsi="Times New Roman" w:cs="Times New Roman"/>
          <w:b/>
          <w:bCs/>
          <w:sz w:val="28"/>
          <w:szCs w:val="28"/>
        </w:rPr>
        <w:t xml:space="preserve">2022. </w:t>
      </w:r>
      <w:r w:rsidR="0066258D" w:rsidRPr="00782C4E">
        <w:rPr>
          <w:rFonts w:ascii="Times New Roman" w:hAnsi="Times New Roman" w:cs="Times New Roman"/>
          <w:b/>
          <w:bCs/>
          <w:sz w:val="28"/>
          <w:szCs w:val="28"/>
        </w:rPr>
        <w:t>№ 1</w:t>
      </w:r>
      <w:r w:rsidR="0066258D" w:rsidRPr="00782C4E">
        <w:rPr>
          <w:rFonts w:ascii="Times New Roman" w:hAnsi="Times New Roman" w:cs="Times New Roman"/>
          <w:b/>
          <w:bCs/>
          <w:sz w:val="28"/>
          <w:szCs w:val="28"/>
          <w:vertAlign w:val="superscript"/>
        </w:rPr>
        <w:t> </w:t>
      </w:r>
      <w:r w:rsidR="0066258D" w:rsidRPr="00782C4E">
        <w:rPr>
          <w:rFonts w:ascii="Times New Roman" w:hAnsi="Times New Roman" w:cs="Times New Roman"/>
          <w:b/>
          <w:bCs/>
          <w:sz w:val="28"/>
          <w:szCs w:val="28"/>
        </w:rPr>
        <w:t>(84)</w:t>
      </w:r>
    </w:p>
    <w:p w14:paraId="4F75B614" w14:textId="6A1C906B" w:rsidR="001C2627" w:rsidRDefault="0066258D" w:rsidP="00345F97">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0BC64483" w14:textId="77777777" w:rsidR="00782C4E" w:rsidRPr="00345F97" w:rsidRDefault="00782C4E" w:rsidP="00345F97">
      <w:pPr>
        <w:spacing w:after="0" w:line="240" w:lineRule="auto"/>
        <w:jc w:val="center"/>
        <w:rPr>
          <w:rFonts w:ascii="Times New Roman" w:hAnsi="Times New Roman" w:cs="Times New Roman"/>
          <w:b/>
          <w:bCs/>
        </w:rPr>
      </w:pPr>
    </w:p>
    <w:p w14:paraId="05660567"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35E9EB6E"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69F9987A"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66258D">
        <w:rPr>
          <w:rFonts w:ascii="Times New Roman" w:hAnsi="Times New Roman" w:cs="Times New Roman"/>
          <w:b/>
          <w:bCs/>
          <w:color w:val="000000"/>
        </w:rPr>
        <w:t>Хилюта</w:t>
      </w:r>
      <w:proofErr w:type="spellEnd"/>
      <w:r w:rsidRPr="0066258D">
        <w:rPr>
          <w:rFonts w:ascii="Times New Roman" w:hAnsi="Times New Roman" w:cs="Times New Roman"/>
          <w:b/>
          <w:bCs/>
          <w:color w:val="000000"/>
        </w:rPr>
        <w:t xml:space="preserve"> В. В. </w:t>
      </w:r>
      <w:r w:rsidRPr="0066258D">
        <w:rPr>
          <w:rFonts w:ascii="Times New Roman" w:hAnsi="Times New Roman" w:cs="Times New Roman"/>
          <w:color w:val="000000"/>
        </w:rPr>
        <w:t>Понимание имущества как предмета хищения в уголовном праве: постановка проблемы</w:t>
      </w:r>
    </w:p>
    <w:p w14:paraId="275B5F08"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Ларин Е. Г.</w:t>
      </w:r>
      <w:r w:rsidRPr="0066258D">
        <w:rPr>
          <w:rFonts w:ascii="Times New Roman" w:hAnsi="Times New Roman" w:cs="Times New Roman"/>
          <w:color w:val="000000"/>
        </w:rPr>
        <w:t xml:space="preserve"> Порядок возбуждения уголовного дела в отношении лиц, утративших особый статус (законодательство, теория, судебная практика)</w:t>
      </w:r>
    </w:p>
    <w:p w14:paraId="77598028" w14:textId="77777777" w:rsidR="0066258D"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66258D">
        <w:rPr>
          <w:rFonts w:ascii="Times New Roman" w:hAnsi="Times New Roman" w:cs="Times New Roman"/>
          <w:b/>
          <w:bCs/>
          <w:color w:val="000000"/>
        </w:rPr>
        <w:t>Хлус</w:t>
      </w:r>
      <w:proofErr w:type="spellEnd"/>
      <w:r w:rsidRPr="0066258D">
        <w:rPr>
          <w:rFonts w:ascii="Times New Roman" w:hAnsi="Times New Roman" w:cs="Times New Roman"/>
          <w:b/>
          <w:bCs/>
          <w:color w:val="000000"/>
        </w:rPr>
        <w:t xml:space="preserve"> А. М.</w:t>
      </w:r>
      <w:r w:rsidRPr="0066258D">
        <w:rPr>
          <w:rFonts w:ascii="Times New Roman" w:hAnsi="Times New Roman" w:cs="Times New Roman"/>
          <w:color w:val="000000"/>
        </w:rPr>
        <w:t xml:space="preserve"> Криминалистическая характеристика и материальная структура преступлений: соотношение понятий и их роль в совершенствовании методики расследования преступлений</w:t>
      </w:r>
    </w:p>
    <w:p w14:paraId="503F12A8" w14:textId="77777777" w:rsidR="00782C4E" w:rsidRPr="00345F97" w:rsidRDefault="00782C4E"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3F967EF5"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0B9163BC"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Гусев В. А.</w:t>
      </w:r>
      <w:r w:rsidRPr="0066258D">
        <w:rPr>
          <w:rFonts w:ascii="Times New Roman" w:hAnsi="Times New Roman" w:cs="Times New Roman"/>
          <w:color w:val="000000"/>
        </w:rPr>
        <w:t xml:space="preserve"> Время как юридическая категория в законодательстве об оперативно-розыскной деятельности</w:t>
      </w:r>
    </w:p>
    <w:p w14:paraId="63ABD7E5"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 xml:space="preserve">Анохин Ю. В. </w:t>
      </w:r>
      <w:proofErr w:type="spellStart"/>
      <w:r w:rsidRPr="0066258D">
        <w:rPr>
          <w:rFonts w:ascii="Times New Roman" w:hAnsi="Times New Roman" w:cs="Times New Roman"/>
          <w:color w:val="000000"/>
        </w:rPr>
        <w:t>Правообразование</w:t>
      </w:r>
      <w:proofErr w:type="spellEnd"/>
      <w:r w:rsidRPr="0066258D">
        <w:rPr>
          <w:rFonts w:ascii="Times New Roman" w:hAnsi="Times New Roman" w:cs="Times New Roman"/>
          <w:color w:val="000000"/>
        </w:rPr>
        <w:t xml:space="preserve"> и правотворчество в теоретико-правовой науке</w:t>
      </w:r>
    </w:p>
    <w:p w14:paraId="528659A9"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Зайцева Е. С., Терских В. Д.</w:t>
      </w:r>
      <w:r w:rsidRPr="0066258D">
        <w:rPr>
          <w:rFonts w:ascii="Times New Roman" w:hAnsi="Times New Roman" w:cs="Times New Roman"/>
          <w:color w:val="000000"/>
        </w:rPr>
        <w:t xml:space="preserve"> Мораль как основа современного российского законодательства</w:t>
      </w:r>
    </w:p>
    <w:p w14:paraId="072A90B3"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Москаленко Г. Е.</w:t>
      </w:r>
      <w:r w:rsidRPr="0066258D">
        <w:rPr>
          <w:rFonts w:ascii="Times New Roman" w:hAnsi="Times New Roman" w:cs="Times New Roman"/>
          <w:color w:val="000000"/>
        </w:rPr>
        <w:t xml:space="preserve"> Развитие электронной демократии в России</w:t>
      </w:r>
    </w:p>
    <w:p w14:paraId="06FDD083"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Баталов Д. Е.</w:t>
      </w:r>
      <w:r w:rsidRPr="0066258D">
        <w:rPr>
          <w:rFonts w:ascii="Times New Roman" w:hAnsi="Times New Roman" w:cs="Times New Roman"/>
          <w:color w:val="000000"/>
        </w:rPr>
        <w:t xml:space="preserve"> Совершенствование нормативного правового регулирования в области обеспечения национальной безопасности Российской Федерации</w:t>
      </w:r>
    </w:p>
    <w:p w14:paraId="5234EEE1" w14:textId="5D5AA5FD" w:rsidR="0066258D" w:rsidRDefault="0066258D" w:rsidP="00782C4E">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Герасименко Е. В.</w:t>
      </w:r>
      <w:r w:rsidRPr="0066258D">
        <w:rPr>
          <w:rFonts w:ascii="Times New Roman" w:hAnsi="Times New Roman" w:cs="Times New Roman"/>
          <w:color w:val="000000"/>
        </w:rPr>
        <w:t xml:space="preserve"> Обеспечение права на квалифицированную юридическую помощь адвоката при проведении гласных</w:t>
      </w:r>
      <w:r w:rsidR="00782C4E">
        <w:rPr>
          <w:rFonts w:ascii="Times New Roman" w:hAnsi="Times New Roman" w:cs="Times New Roman"/>
          <w:color w:val="000000"/>
        </w:rPr>
        <w:t xml:space="preserve"> </w:t>
      </w:r>
      <w:r w:rsidRPr="0066258D">
        <w:rPr>
          <w:rFonts w:ascii="Times New Roman" w:hAnsi="Times New Roman" w:cs="Times New Roman"/>
          <w:color w:val="000000"/>
        </w:rPr>
        <w:t>оперативно-розыскных мероприятий</w:t>
      </w:r>
    </w:p>
    <w:p w14:paraId="1EBB924C" w14:textId="77777777" w:rsidR="00782C4E" w:rsidRPr="00345F97" w:rsidRDefault="00782C4E" w:rsidP="00782C4E">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53BD1DE8"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Юридические ретроспективы</w:t>
      </w:r>
    </w:p>
    <w:p w14:paraId="193123E7" w14:textId="4982B8EB" w:rsidR="0066258D" w:rsidRPr="00345F97" w:rsidRDefault="0066258D" w:rsidP="00782C4E">
      <w:pPr>
        <w:tabs>
          <w:tab w:val="left" w:pos="397"/>
          <w:tab w:val="right" w:leader="dot" w:pos="4819"/>
        </w:tabs>
        <w:autoSpaceDE w:val="0"/>
        <w:autoSpaceDN w:val="0"/>
        <w:adjustRightInd w:val="0"/>
        <w:spacing w:after="0" w:line="240" w:lineRule="auto"/>
        <w:ind w:firstLine="426"/>
        <w:jc w:val="both"/>
        <w:textAlignment w:val="center"/>
        <w:rPr>
          <w:rFonts w:ascii="Times New Roman" w:hAnsi="Times New Roman" w:cs="Times New Roman"/>
          <w:color w:val="000000"/>
        </w:rPr>
      </w:pPr>
      <w:r w:rsidRPr="00345F97">
        <w:rPr>
          <w:rFonts w:ascii="Times New Roman" w:hAnsi="Times New Roman" w:cs="Times New Roman"/>
          <w:b/>
          <w:bCs/>
          <w:color w:val="000000"/>
        </w:rPr>
        <w:tab/>
      </w:r>
      <w:r w:rsidRPr="0066258D">
        <w:rPr>
          <w:rFonts w:ascii="Times New Roman" w:hAnsi="Times New Roman" w:cs="Times New Roman"/>
          <w:b/>
          <w:bCs/>
          <w:color w:val="000000"/>
        </w:rPr>
        <w:t xml:space="preserve">Грязнова Т. Е., </w:t>
      </w:r>
      <w:proofErr w:type="spellStart"/>
      <w:r w:rsidRPr="0066258D">
        <w:rPr>
          <w:rFonts w:ascii="Times New Roman" w:hAnsi="Times New Roman" w:cs="Times New Roman"/>
          <w:b/>
          <w:bCs/>
          <w:color w:val="000000"/>
        </w:rPr>
        <w:t>Бучакова</w:t>
      </w:r>
      <w:proofErr w:type="spellEnd"/>
      <w:r w:rsidRPr="0066258D">
        <w:rPr>
          <w:rFonts w:ascii="Times New Roman" w:hAnsi="Times New Roman" w:cs="Times New Roman"/>
          <w:b/>
          <w:bCs/>
          <w:color w:val="000000"/>
        </w:rPr>
        <w:t xml:space="preserve"> М. А.</w:t>
      </w:r>
      <w:r w:rsidRPr="0066258D">
        <w:rPr>
          <w:rFonts w:ascii="Times New Roman" w:hAnsi="Times New Roman" w:cs="Times New Roman"/>
          <w:color w:val="000000"/>
        </w:rPr>
        <w:t xml:space="preserve"> Проблемы и перспективы конституционализма в России: взгляд отечественных юристов рубежа XIX – XX вв.</w:t>
      </w:r>
    </w:p>
    <w:p w14:paraId="0D3B077F" w14:textId="77777777" w:rsidR="0066258D" w:rsidRPr="00345F97"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Пономарева В. В., Овсянников П. Ю.</w:t>
      </w:r>
      <w:r w:rsidRPr="0066258D">
        <w:rPr>
          <w:rFonts w:ascii="Times New Roman" w:hAnsi="Times New Roman" w:cs="Times New Roman"/>
          <w:color w:val="000000"/>
        </w:rPr>
        <w:t xml:space="preserve"> Закон о преступных племенах Индии: уникальный правовой памятник</w:t>
      </w:r>
    </w:p>
    <w:p w14:paraId="2C9B5DEB" w14:textId="77777777" w:rsidR="0066258D" w:rsidRDefault="0066258D" w:rsidP="00782C4E">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66258D">
        <w:rPr>
          <w:rFonts w:ascii="Times New Roman" w:hAnsi="Times New Roman" w:cs="Times New Roman"/>
          <w:b/>
          <w:bCs/>
          <w:color w:val="000000"/>
        </w:rPr>
        <w:t>Нгуен Ш. Н.</w:t>
      </w:r>
      <w:r w:rsidRPr="0066258D">
        <w:rPr>
          <w:rFonts w:ascii="Times New Roman" w:hAnsi="Times New Roman" w:cs="Times New Roman"/>
          <w:color w:val="000000"/>
        </w:rPr>
        <w:t xml:space="preserve"> Возникновение и развитие права на свободу вероисповедания во Вьетнаме</w:t>
      </w:r>
    </w:p>
    <w:p w14:paraId="1CE82A3B" w14:textId="77777777" w:rsidR="00782C4E" w:rsidRPr="00345F97" w:rsidRDefault="00782C4E" w:rsidP="00782C4E">
      <w:pPr>
        <w:suppressAutoHyphens/>
        <w:autoSpaceDE w:val="0"/>
        <w:autoSpaceDN w:val="0"/>
        <w:adjustRightInd w:val="0"/>
        <w:spacing w:after="0" w:line="240" w:lineRule="auto"/>
        <w:ind w:firstLine="708"/>
        <w:jc w:val="both"/>
        <w:textAlignment w:val="center"/>
        <w:rPr>
          <w:rFonts w:ascii="Times New Roman" w:hAnsi="Times New Roman" w:cs="Times New Roman"/>
          <w:b/>
          <w:bCs/>
          <w:color w:val="000000"/>
        </w:rPr>
      </w:pPr>
    </w:p>
    <w:p w14:paraId="5F6EBE7C"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368E8B24"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 инструментарий</w:t>
      </w:r>
    </w:p>
    <w:p w14:paraId="157CB3BB" w14:textId="24C7B793" w:rsidR="0066258D" w:rsidRPr="00345F97" w:rsidRDefault="0066258D" w:rsidP="00782C4E">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345F97">
        <w:rPr>
          <w:rFonts w:ascii="Times New Roman" w:hAnsi="Times New Roman" w:cs="Times New Roman"/>
          <w:b/>
          <w:bCs/>
          <w:color w:val="000000"/>
        </w:rPr>
        <w:tab/>
      </w:r>
      <w:r w:rsidRPr="0066258D">
        <w:rPr>
          <w:rFonts w:ascii="Times New Roman" w:hAnsi="Times New Roman" w:cs="Times New Roman"/>
          <w:b/>
          <w:bCs/>
          <w:color w:val="000000"/>
        </w:rPr>
        <w:t>Синченко Г. Ч.</w:t>
      </w:r>
      <w:r w:rsidRPr="0066258D">
        <w:rPr>
          <w:rFonts w:ascii="Times New Roman" w:hAnsi="Times New Roman" w:cs="Times New Roman"/>
          <w:color w:val="000000"/>
        </w:rPr>
        <w:t xml:space="preserve"> Нюрнбергские военные трибуналы и Нюрнбергский кодекс 1947 г. как </w:t>
      </w:r>
      <w:proofErr w:type="spellStart"/>
      <w:r w:rsidRPr="0066258D">
        <w:rPr>
          <w:rFonts w:ascii="Times New Roman" w:hAnsi="Times New Roman" w:cs="Times New Roman"/>
          <w:color w:val="000000"/>
        </w:rPr>
        <w:t>постклассические</w:t>
      </w:r>
      <w:proofErr w:type="spellEnd"/>
      <w:r w:rsidRPr="0066258D">
        <w:rPr>
          <w:rFonts w:ascii="Times New Roman" w:hAnsi="Times New Roman" w:cs="Times New Roman"/>
          <w:color w:val="000000"/>
        </w:rPr>
        <w:t xml:space="preserve"> объекты. Часть II</w:t>
      </w:r>
    </w:p>
    <w:p w14:paraId="6C07C3A1" w14:textId="1CDA50EE" w:rsidR="0066258D" w:rsidRPr="00345F97" w:rsidRDefault="0066258D" w:rsidP="00782C4E">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345F97">
        <w:rPr>
          <w:rFonts w:ascii="Times New Roman" w:hAnsi="Times New Roman" w:cs="Times New Roman"/>
          <w:b/>
          <w:bCs/>
          <w:color w:val="000000"/>
        </w:rPr>
        <w:tab/>
      </w:r>
      <w:r w:rsidRPr="0066258D">
        <w:rPr>
          <w:rFonts w:ascii="Times New Roman" w:hAnsi="Times New Roman" w:cs="Times New Roman"/>
          <w:b/>
          <w:bCs/>
          <w:color w:val="000000"/>
        </w:rPr>
        <w:t>Попов Д. В.</w:t>
      </w:r>
      <w:r w:rsidRPr="0066258D">
        <w:rPr>
          <w:rFonts w:ascii="Times New Roman" w:hAnsi="Times New Roman" w:cs="Times New Roman"/>
          <w:color w:val="000000"/>
        </w:rPr>
        <w:t xml:space="preserve"> К вопросу о рождении </w:t>
      </w:r>
      <w:proofErr w:type="spellStart"/>
      <w:r w:rsidRPr="0066258D">
        <w:rPr>
          <w:rFonts w:ascii="Times New Roman" w:hAnsi="Times New Roman" w:cs="Times New Roman"/>
          <w:color w:val="000000"/>
        </w:rPr>
        <w:t>биополитики</w:t>
      </w:r>
      <w:proofErr w:type="spellEnd"/>
      <w:r w:rsidRPr="0066258D">
        <w:rPr>
          <w:rFonts w:ascii="Times New Roman" w:hAnsi="Times New Roman" w:cs="Times New Roman"/>
          <w:color w:val="000000"/>
        </w:rPr>
        <w:t>: загадка, которую не замечают</w:t>
      </w:r>
    </w:p>
    <w:p w14:paraId="11A8CAE4" w14:textId="77777777" w:rsidR="00782C4E" w:rsidRDefault="00782C4E" w:rsidP="00782C4E">
      <w:pPr>
        <w:autoSpaceDE w:val="0"/>
        <w:autoSpaceDN w:val="0"/>
        <w:adjustRightInd w:val="0"/>
        <w:spacing w:after="0" w:line="240" w:lineRule="auto"/>
        <w:ind w:firstLine="426"/>
        <w:jc w:val="both"/>
        <w:textAlignment w:val="center"/>
        <w:rPr>
          <w:rFonts w:ascii="Times New Roman" w:hAnsi="Times New Roman" w:cs="Times New Roman"/>
          <w:b/>
          <w:bCs/>
          <w:color w:val="000000"/>
        </w:rPr>
      </w:pPr>
    </w:p>
    <w:p w14:paraId="137C3BD0"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200F49C5"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58DCEAE"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2C3EA0F6"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9B1B63C"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31A916D5"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3EDDA6BF"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852BE29"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955FD63"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2E6BEA4"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92C8733"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C4B7F79"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7663DE4"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861341D"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418FFAD"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1E1539BC"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2F54A961"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5DF2BE09"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44714A44"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493AFB3A"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76C4C8D1" w14:textId="77777777" w:rsidR="00782C4E" w:rsidRDefault="00782C4E" w:rsidP="00345F97">
      <w:pPr>
        <w:autoSpaceDE w:val="0"/>
        <w:autoSpaceDN w:val="0"/>
        <w:adjustRightInd w:val="0"/>
        <w:spacing w:after="0" w:line="240" w:lineRule="auto"/>
        <w:textAlignment w:val="center"/>
        <w:rPr>
          <w:rFonts w:ascii="Times New Roman" w:hAnsi="Times New Roman" w:cs="Times New Roman"/>
          <w:b/>
          <w:bCs/>
          <w:color w:val="000000"/>
        </w:rPr>
      </w:pPr>
    </w:p>
    <w:p w14:paraId="06B3C378" w14:textId="77777777" w:rsidR="00782C4E" w:rsidRDefault="00782C4E" w:rsidP="00782C4E">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540CB620" w14:textId="77777777" w:rsidR="00782C4E" w:rsidRDefault="00782C4E" w:rsidP="00345F97">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7EE9B572"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66258D">
        <w:rPr>
          <w:rFonts w:ascii="Times New Roman" w:hAnsi="Times New Roman" w:cs="Times New Roman"/>
          <w:b/>
          <w:bCs/>
          <w:color w:val="000000"/>
        </w:rPr>
        <w:t>Хилюта</w:t>
      </w:r>
      <w:proofErr w:type="spellEnd"/>
      <w:r w:rsidRPr="0066258D">
        <w:rPr>
          <w:rFonts w:ascii="Times New Roman" w:hAnsi="Times New Roman" w:cs="Times New Roman"/>
          <w:b/>
          <w:bCs/>
          <w:color w:val="000000"/>
        </w:rPr>
        <w:t xml:space="preserve"> В. В. Понимание имущества как предмета хищения в уголовном праве: постановка проблемы</w:t>
      </w:r>
    </w:p>
    <w:p w14:paraId="3399EA9A" w14:textId="77777777" w:rsidR="00691D1E" w:rsidRPr="00345F97" w:rsidRDefault="00691D1E"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Рассматриваются проблемы определения имущества в уголовном праве в контексте интерпретации предмета хищения. Обращается внимание на кризис существующей концепции преступлений против собственности и несистемное интегрирование конструкций цивилистики в уголовное право. Раскрываются основные проблемы понимания предмета хищения в доктрине уголовного права и судебного толкования терминов «имущество» и «право на имущество» в уголовном законодательстве. Подробно проанализированы противоречивые позиции правоприменительной практики в вопросах отнесения понятия бестелесных вещей (безналичных денежных средств, цифровых прав) к «имуществу», расширения границ хищения за счет доминирования стоимостного признака предмета хищения, нивелирования понятия «право на имущество» и сведения имущества исключительно к имущественным правам. Предмет хищения рассмотрен с позиций модификации способа действия имущественного преступления. Намечены пути выхода из создавшейся ситуации и определены приоритеты развития законодательства в области уголовно-правовой охраны отношений собственности.</w:t>
      </w:r>
    </w:p>
    <w:p w14:paraId="32C9F6D4" w14:textId="77777777" w:rsidR="00691D1E" w:rsidRPr="00345F97" w:rsidRDefault="00691D1E"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Ключевые слова:</w:t>
      </w:r>
      <w:r w:rsidRPr="00345F97">
        <w:rPr>
          <w:rFonts w:ascii="Times New Roman" w:hAnsi="Times New Roman" w:cs="Times New Roman"/>
          <w:b/>
          <w:bCs/>
          <w:sz w:val="22"/>
          <w:szCs w:val="22"/>
        </w:rPr>
        <w:t xml:space="preserve"> </w:t>
      </w:r>
      <w:r w:rsidRPr="00345F97">
        <w:rPr>
          <w:rFonts w:ascii="Times New Roman" w:hAnsi="Times New Roman" w:cs="Times New Roman"/>
          <w:sz w:val="22"/>
          <w:szCs w:val="22"/>
        </w:rPr>
        <w:t xml:space="preserve">собственность; имущество; право на имущество; имущественные права; хищение. </w:t>
      </w:r>
    </w:p>
    <w:p w14:paraId="7EF75626"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6E2C48E" w14:textId="6912529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Ларин Е. Г. Порядок возбуждения уголовного дела в отношении лиц, утративших особый статус (законодательство, теория, судебная практика)</w:t>
      </w:r>
    </w:p>
    <w:p w14:paraId="404103BF" w14:textId="77777777" w:rsidR="00691D1E" w:rsidRPr="00345F97" w:rsidRDefault="00691D1E"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Анализируется российское и зарубежное законодательство, регламентирующее особенности производства в отношении лиц, обладающих особым статусом на предмет его применения к ситуации, связанной с утратой такого статуса к моменту возбуждения уголовного дела. Выделены основные подходы к разрешению проблемы, изложенные в научной литературе. Представлена сложившаяся судебная практика (Конституционного Суда РФ, Верховного Суда РФ, судов общей юрисдикции различных субъектов РФ). Сделан вывод об общем порядке возбуждения уголовного дела (главы 19, 20 УПК РФ) в отношении лиц, утративших особый статус к моменту принятия данного решения.</w:t>
      </w:r>
    </w:p>
    <w:p w14:paraId="193999C8" w14:textId="51CD524A" w:rsidR="00691D1E" w:rsidRPr="00345F97" w:rsidRDefault="00691D1E"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особый правовой статус; процессуальные гарантии; утрата статуса; возбуждение уголовного дела; особенности производства в отношении отдельных категорий лиц.</w:t>
      </w:r>
    </w:p>
    <w:p w14:paraId="2C95473C"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49B7C64" w14:textId="75DA8244"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66258D">
        <w:rPr>
          <w:rFonts w:ascii="Times New Roman" w:hAnsi="Times New Roman" w:cs="Times New Roman"/>
          <w:b/>
          <w:bCs/>
          <w:color w:val="000000"/>
        </w:rPr>
        <w:t>Хлус</w:t>
      </w:r>
      <w:proofErr w:type="spellEnd"/>
      <w:r w:rsidRPr="0066258D">
        <w:rPr>
          <w:rFonts w:ascii="Times New Roman" w:hAnsi="Times New Roman" w:cs="Times New Roman"/>
          <w:b/>
          <w:bCs/>
          <w:color w:val="000000"/>
        </w:rPr>
        <w:t xml:space="preserve"> А. М. Криминалистическая характеристика и материальная структура преступлений: соотношение понятий и их роль в совершенствовании методики расследования преступлений</w:t>
      </w:r>
    </w:p>
    <w:p w14:paraId="045BCFB4" w14:textId="77777777" w:rsidR="00691D1E" w:rsidRPr="00345F97" w:rsidRDefault="00691D1E"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Рассматривается проблема методического обеспечения деятельности по расследованию преступлений. Современные методики расследования, основанные на криминалистической характеристике преступлений, не удовлетворяют потребностям времени по причине несовершенства данной научной категории. Предложено в качестве теоретической базы для формирования новых и совершенствования имеющихся частных методик расследования использовать информационную модель преступного деяния, построенную на основе выделения элементов его материальной структуры, проанализированных и описанных (охарактеризованных) с точки зрения криминалистической науки. Названы и кратко представлены общие элементы материальной структуры преступлений, которые могут служить основой для совершенствования методического обеспечения расследования преступлений. </w:t>
      </w:r>
    </w:p>
    <w:p w14:paraId="513BD0F5" w14:textId="7ECC1E8D" w:rsidR="00691D1E" w:rsidRPr="00345F97" w:rsidRDefault="00691D1E"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Ключевые слова:</w:t>
      </w:r>
      <w:r w:rsidRPr="00345F97">
        <w:rPr>
          <w:rFonts w:ascii="Times New Roman" w:hAnsi="Times New Roman" w:cs="Times New Roman"/>
          <w:sz w:val="22"/>
          <w:szCs w:val="22"/>
        </w:rPr>
        <w:t xml:space="preserve"> криминалистика; расследование; частная методика расследования; криминалистическая характеристика; материальная структура.</w:t>
      </w:r>
    </w:p>
    <w:p w14:paraId="5005F2BB"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E362F9A"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Гусев В. А. Время как юридическая категория в законодательстве об оперативно-розыскной деятельности</w:t>
      </w:r>
    </w:p>
    <w:p w14:paraId="21D9C595"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Исследуются нормы оперативно-розыскного законодательства, регулирующие сроки осуществления отдельных оперативно-розыскных действий. Изучаются обоснованность и эффективность законодательного определения </w:t>
      </w:r>
      <w:proofErr w:type="spellStart"/>
      <w:r w:rsidRPr="00345F97">
        <w:rPr>
          <w:rFonts w:ascii="Times New Roman" w:hAnsi="Times New Roman" w:cs="Times New Roman"/>
          <w:sz w:val="22"/>
          <w:szCs w:val="22"/>
        </w:rPr>
        <w:t>временн</w:t>
      </w:r>
      <w:r w:rsidRPr="00345F97">
        <w:rPr>
          <w:rFonts w:ascii="Times New Roman" w:hAnsi="Times New Roman" w:cs="Times New Roman"/>
          <w:i/>
          <w:iCs/>
          <w:smallCaps/>
          <w:sz w:val="22"/>
          <w:szCs w:val="22"/>
        </w:rPr>
        <w:t>´</w:t>
      </w:r>
      <w:r w:rsidRPr="00345F97">
        <w:rPr>
          <w:rFonts w:ascii="Times New Roman" w:hAnsi="Times New Roman" w:cs="Times New Roman"/>
          <w:sz w:val="22"/>
          <w:szCs w:val="22"/>
        </w:rPr>
        <w:t>ых</w:t>
      </w:r>
      <w:proofErr w:type="spellEnd"/>
      <w:r w:rsidRPr="00345F97">
        <w:rPr>
          <w:rFonts w:ascii="Times New Roman" w:hAnsi="Times New Roman" w:cs="Times New Roman"/>
          <w:sz w:val="22"/>
          <w:szCs w:val="22"/>
        </w:rPr>
        <w:t xml:space="preserve"> периодов исполнения должностными лицами оперативных подразделений своих обязанностей, имеющих определенные правовые последствия. Автор приходит к выводу о необходимости совершенствования оперативно-розыскных нормативных предписаний в целях повышения эффективности защиты прав и свобод граждан.</w:t>
      </w:r>
    </w:p>
    <w:p w14:paraId="3A7DA618"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lastRenderedPageBreak/>
        <w:t>Ключевые слова:</w:t>
      </w:r>
      <w:r w:rsidRPr="00345F97">
        <w:rPr>
          <w:rFonts w:ascii="Times New Roman" w:hAnsi="Times New Roman" w:cs="Times New Roman"/>
          <w:b/>
          <w:bCs/>
          <w:sz w:val="22"/>
          <w:szCs w:val="22"/>
        </w:rPr>
        <w:t xml:space="preserve"> </w:t>
      </w:r>
      <w:r w:rsidRPr="00345F97">
        <w:rPr>
          <w:rFonts w:ascii="Times New Roman" w:hAnsi="Times New Roman" w:cs="Times New Roman"/>
          <w:sz w:val="22"/>
          <w:szCs w:val="22"/>
        </w:rPr>
        <w:t>срок; суд; решение; права человека; оперативно-розыскные мероприятия; дела оперативного учета.</w:t>
      </w:r>
    </w:p>
    <w:p w14:paraId="5FE7D2BC"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FCCF83F" w14:textId="26D54C96"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 xml:space="preserve">Анохин Ю. В. </w:t>
      </w:r>
      <w:proofErr w:type="spellStart"/>
      <w:r w:rsidRPr="0066258D">
        <w:rPr>
          <w:rFonts w:ascii="Times New Roman" w:hAnsi="Times New Roman" w:cs="Times New Roman"/>
          <w:b/>
          <w:bCs/>
          <w:color w:val="000000"/>
        </w:rPr>
        <w:t>Правообразование</w:t>
      </w:r>
      <w:proofErr w:type="spellEnd"/>
      <w:r w:rsidRPr="0066258D">
        <w:rPr>
          <w:rFonts w:ascii="Times New Roman" w:hAnsi="Times New Roman" w:cs="Times New Roman"/>
          <w:b/>
          <w:bCs/>
          <w:color w:val="000000"/>
        </w:rPr>
        <w:t xml:space="preserve"> и правотворчество в теоретико-правовой науке</w:t>
      </w:r>
    </w:p>
    <w:p w14:paraId="7743B320"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Рассматриваются актуальные вопросы </w:t>
      </w:r>
      <w:proofErr w:type="spellStart"/>
      <w:r w:rsidRPr="00345F97">
        <w:rPr>
          <w:rFonts w:ascii="Times New Roman" w:hAnsi="Times New Roman" w:cs="Times New Roman"/>
          <w:sz w:val="22"/>
          <w:szCs w:val="22"/>
        </w:rPr>
        <w:t>правообразования</w:t>
      </w:r>
      <w:proofErr w:type="spellEnd"/>
      <w:r w:rsidRPr="00345F97">
        <w:rPr>
          <w:rFonts w:ascii="Times New Roman" w:hAnsi="Times New Roman" w:cs="Times New Roman"/>
          <w:sz w:val="22"/>
          <w:szCs w:val="22"/>
        </w:rPr>
        <w:t xml:space="preserve"> в отечественной юридической науке. Демонстрируются различные трактовки понятий «</w:t>
      </w:r>
      <w:proofErr w:type="spellStart"/>
      <w:r w:rsidRPr="00345F97">
        <w:rPr>
          <w:rFonts w:ascii="Times New Roman" w:hAnsi="Times New Roman" w:cs="Times New Roman"/>
          <w:sz w:val="22"/>
          <w:szCs w:val="22"/>
        </w:rPr>
        <w:t>правообразование</w:t>
      </w:r>
      <w:proofErr w:type="spellEnd"/>
      <w:r w:rsidRPr="00345F97">
        <w:rPr>
          <w:rFonts w:ascii="Times New Roman" w:hAnsi="Times New Roman" w:cs="Times New Roman"/>
          <w:sz w:val="22"/>
          <w:szCs w:val="22"/>
        </w:rPr>
        <w:t xml:space="preserve">» и «правотворчество» в правовой науке. Выявляются особенности влияния на правотворчество и </w:t>
      </w:r>
      <w:proofErr w:type="spellStart"/>
      <w:r w:rsidRPr="00345F97">
        <w:rPr>
          <w:rFonts w:ascii="Times New Roman" w:hAnsi="Times New Roman" w:cs="Times New Roman"/>
          <w:sz w:val="22"/>
          <w:szCs w:val="22"/>
        </w:rPr>
        <w:t>правообразование</w:t>
      </w:r>
      <w:proofErr w:type="spellEnd"/>
      <w:r w:rsidRPr="00345F97">
        <w:rPr>
          <w:rFonts w:ascii="Times New Roman" w:hAnsi="Times New Roman" w:cs="Times New Roman"/>
          <w:sz w:val="22"/>
          <w:szCs w:val="22"/>
        </w:rPr>
        <w:t xml:space="preserve"> различных факторов в контексте научных концепций исследования </w:t>
      </w:r>
      <w:proofErr w:type="spellStart"/>
      <w:r w:rsidRPr="00345F97">
        <w:rPr>
          <w:rFonts w:ascii="Times New Roman" w:hAnsi="Times New Roman" w:cs="Times New Roman"/>
          <w:sz w:val="22"/>
          <w:szCs w:val="22"/>
        </w:rPr>
        <w:t>правообразовательного</w:t>
      </w:r>
      <w:proofErr w:type="spellEnd"/>
      <w:r w:rsidRPr="00345F97">
        <w:rPr>
          <w:rFonts w:ascii="Times New Roman" w:hAnsi="Times New Roman" w:cs="Times New Roman"/>
          <w:sz w:val="22"/>
          <w:szCs w:val="22"/>
        </w:rPr>
        <w:t xml:space="preserve"> процесса. Определяются приоритетные варианты теории правотворчества в российской юриспруденции.</w:t>
      </w:r>
    </w:p>
    <w:p w14:paraId="7B3BBC1F"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 xml:space="preserve">право; формирование права; </w:t>
      </w:r>
      <w:proofErr w:type="spellStart"/>
      <w:r w:rsidRPr="00345F97">
        <w:rPr>
          <w:rFonts w:ascii="Times New Roman" w:hAnsi="Times New Roman" w:cs="Times New Roman"/>
          <w:sz w:val="22"/>
          <w:szCs w:val="22"/>
        </w:rPr>
        <w:t>правообразование</w:t>
      </w:r>
      <w:proofErr w:type="spellEnd"/>
      <w:r w:rsidRPr="00345F97">
        <w:rPr>
          <w:rFonts w:ascii="Times New Roman" w:hAnsi="Times New Roman" w:cs="Times New Roman"/>
          <w:sz w:val="22"/>
          <w:szCs w:val="22"/>
        </w:rPr>
        <w:t>; правотворчество; юридическая наука; теория права; правовое сознание; правовые потребности.</w:t>
      </w:r>
    </w:p>
    <w:p w14:paraId="31556857"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55C3F70" w14:textId="64C6952A"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Зайцева Е. С., Терских В. Д. Мораль как основа современного российского законодательства</w:t>
      </w:r>
    </w:p>
    <w:p w14:paraId="4879EC2C"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Мораль и право — два самостоятельных, но тесно взаимосвязанных социальных регулятора. Опора законодателя на сложившиеся моральные ценности способствует повышению эффективности правового регулирования. В то же время отсутствие универсального определения добра и зла вызывает определенные сложности в процессе как законотворческой, так и правоприменительной деятельности. Несмотря на возникающие разногласия, связанные с различными представлениями о морали у субъектов законотворчества, в большинстве случаев они находят необходимый баланс, закладывая моральные ценности, понятия и категории в основу современного российского законодательства. В свою очередь абстрактность и, как следствие, субъективное восприятие принципов и понятий, основанных на морали, приводят к неоднозначному и даже противоположному их толкованию и применению, вследствие чего большое значение имеет личность интерпретатора и правоприменителя, уровень его правового и нравственного сознания.</w:t>
      </w:r>
    </w:p>
    <w:p w14:paraId="08663ADD"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мораль; право; российское законодательство; принципы права; добросовестность; злоупотребление.</w:t>
      </w:r>
    </w:p>
    <w:p w14:paraId="32E70FBD"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EFA6828" w14:textId="41714EC1"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Москаленко Г. Е. Развитие электронной демократии в России</w:t>
      </w:r>
    </w:p>
    <w:p w14:paraId="3AC07C01"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Рассматриваются теоретические вопросы, связанные с внедрением механизмов электронной демократии в Российской Федерации. Анализируются возможности осуществления электронного голосования при проведении выборов различных уровней, а также механизмы, при помощи которых граждане России могут принимать непосредственное участие в </w:t>
      </w:r>
      <w:proofErr w:type="spellStart"/>
      <w:r w:rsidRPr="00345F97">
        <w:rPr>
          <w:rFonts w:ascii="Times New Roman" w:hAnsi="Times New Roman" w:cs="Times New Roman"/>
          <w:sz w:val="22"/>
          <w:szCs w:val="22"/>
        </w:rPr>
        <w:t>правообразовательном</w:t>
      </w:r>
      <w:proofErr w:type="spellEnd"/>
      <w:r w:rsidRPr="00345F97">
        <w:rPr>
          <w:rFonts w:ascii="Times New Roman" w:hAnsi="Times New Roman" w:cs="Times New Roman"/>
          <w:sz w:val="22"/>
          <w:szCs w:val="22"/>
        </w:rPr>
        <w:t xml:space="preserve"> процессе. Автор приходит к выводу, что современные технологии способны трансформировать классические институты демократии в направлении их развития и повышения эффективности.</w:t>
      </w:r>
    </w:p>
    <w:p w14:paraId="0561FF2B" w14:textId="1B86CF11"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 xml:space="preserve">электронная демократия; непосредственная демократия; выборы; право; </w:t>
      </w:r>
      <w:proofErr w:type="spellStart"/>
      <w:r w:rsidRPr="00345F97">
        <w:rPr>
          <w:rFonts w:ascii="Times New Roman" w:hAnsi="Times New Roman" w:cs="Times New Roman"/>
          <w:sz w:val="22"/>
          <w:szCs w:val="22"/>
        </w:rPr>
        <w:t>правообразование</w:t>
      </w:r>
      <w:proofErr w:type="spellEnd"/>
      <w:r w:rsidRPr="00345F97">
        <w:rPr>
          <w:rFonts w:ascii="Times New Roman" w:hAnsi="Times New Roman" w:cs="Times New Roman"/>
          <w:sz w:val="22"/>
          <w:szCs w:val="22"/>
        </w:rPr>
        <w:t>; общественная инициатива.</w:t>
      </w:r>
    </w:p>
    <w:p w14:paraId="4B582BC1"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77A9069" w14:textId="430C5651"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Баталов Д. Е. Совершенствование нормативного правового регулирования в области обеспечения национальной безопасности Российской Федерации</w:t>
      </w:r>
    </w:p>
    <w:p w14:paraId="05F02075"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Исследуются вопросы, посвященные обеспечению национальной безопасности Российской Федерации. Подчеркивается, что это направление является одним из приоритетных в деятельности государства, что обусловлено наличием внутренних и внешних угроз национальной безопасности, затрагивающих важные сферы жизни общества. Автором поднимается вопрос о необходимости повышения качества нормативного правового регулирования деятельности по обеспечению национальной безопасности в целях ее оптимизации и повышения эффективности.</w:t>
      </w:r>
    </w:p>
    <w:p w14:paraId="6819EF29" w14:textId="45F8DCBF"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обеспечение национальной безопасности; государственный суверенитет; угрозы; национальные интересы; стратегические национальные приоритеты.</w:t>
      </w:r>
    </w:p>
    <w:p w14:paraId="31A6E7D6" w14:textId="77777777" w:rsidR="0066258D" w:rsidRPr="00345F97" w:rsidRDefault="0066258D" w:rsidP="00782C4E">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7402E9BA" w14:textId="6B18C053" w:rsidR="0066258D" w:rsidRPr="00345F97" w:rsidRDefault="0066258D" w:rsidP="00782C4E">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Герасименко Е. В. Обеспечение права на квалифицированную юридическую помощь адвоката при проведении гласных оперативно-розыскных мероприятий</w:t>
      </w:r>
    </w:p>
    <w:p w14:paraId="2AAA4215"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Применение гласных оперативно-розыскных средств при документировании преступлений детерминирует возникновение потребности в получении квалифицированной юридической помощи адвоката в ходе оперативно-розыскной деятельности. В условиях современного нормативного правового регулирования в правоприменительной практике возникает ряд проблемных вопросов, не позволяющих в полной мере реализовать право на квалифицированную помощь. На основании анализа норм действующего законодательства, правовых позиций Конституционного Суда РФ, </w:t>
      </w:r>
      <w:r w:rsidRPr="00345F97">
        <w:rPr>
          <w:rFonts w:ascii="Times New Roman" w:hAnsi="Times New Roman" w:cs="Times New Roman"/>
          <w:sz w:val="22"/>
          <w:szCs w:val="22"/>
        </w:rPr>
        <w:lastRenderedPageBreak/>
        <w:t>а также мнений представителей органов, осуществляющих оперативно-розыскную деятельность, адвокатского и научного сообщества, обосновывается необходимость законодательного закрепления механизма реализации права на получение квалифицированной юридической помощи адвоката в ходе проведения гласных оперативно-розыскных мероприятий.</w:t>
      </w:r>
    </w:p>
    <w:p w14:paraId="60B5D87F" w14:textId="3B3F7B2B"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оперативно-розыскная деятельность; адвокат; право на получение квалифицированной юридической помощи; оперативно-розыскное мероприятие.</w:t>
      </w:r>
    </w:p>
    <w:p w14:paraId="23EDF76D" w14:textId="77777777" w:rsidR="00841BA8" w:rsidRPr="00345F97" w:rsidRDefault="00841BA8" w:rsidP="00782C4E">
      <w:pPr>
        <w:autoSpaceDE w:val="0"/>
        <w:autoSpaceDN w:val="0"/>
        <w:adjustRightInd w:val="0"/>
        <w:spacing w:after="0" w:line="240" w:lineRule="auto"/>
        <w:jc w:val="both"/>
        <w:textAlignment w:val="center"/>
        <w:rPr>
          <w:rFonts w:ascii="Times New Roman" w:hAnsi="Times New Roman" w:cs="Times New Roman"/>
          <w:b/>
          <w:bCs/>
          <w:color w:val="000000"/>
        </w:rPr>
      </w:pPr>
    </w:p>
    <w:p w14:paraId="1CAADA45" w14:textId="152C2195" w:rsidR="0066258D" w:rsidRPr="00345F97" w:rsidRDefault="0066258D" w:rsidP="00782C4E">
      <w:pPr>
        <w:tabs>
          <w:tab w:val="left" w:pos="397"/>
          <w:tab w:val="right" w:leader="dot" w:pos="4819"/>
        </w:tab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 xml:space="preserve">Грязнова Т. Е., </w:t>
      </w:r>
      <w:proofErr w:type="spellStart"/>
      <w:r w:rsidRPr="0066258D">
        <w:rPr>
          <w:rFonts w:ascii="Times New Roman" w:hAnsi="Times New Roman" w:cs="Times New Roman"/>
          <w:b/>
          <w:bCs/>
          <w:color w:val="000000"/>
        </w:rPr>
        <w:t>Бучакова</w:t>
      </w:r>
      <w:proofErr w:type="spellEnd"/>
      <w:r w:rsidRPr="0066258D">
        <w:rPr>
          <w:rFonts w:ascii="Times New Roman" w:hAnsi="Times New Roman" w:cs="Times New Roman"/>
          <w:b/>
          <w:bCs/>
          <w:color w:val="000000"/>
        </w:rPr>
        <w:t xml:space="preserve"> М. А. Проблемы и перспективы конституционализма в России: взгляд отечественных юристов рубежа XIX – XX вв.</w:t>
      </w:r>
    </w:p>
    <w:p w14:paraId="12D21750"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Признание исторических закономерностей, убежденность в общности путей развития России и Запада, а также тщательное изучение конституционного права и конституционной практики ведущих зарубежных держав позволило отечественным правоведам обозначить ряд проблем, с которыми неизбежно столкнутся государства, вставшие на путь конституционализма. К их числу можно отнести следующие: выбор оптимальной конституционной формы (дуалистической или парламентской); закрепление в Конституции принципов законности, демократизма, господства права и справедливости; демократизация избирательного права; повышение правовой культуры народа; обеспечение качественной правотворческой деятельности. Рассматривая конституционное правовое социальное государство в качестве вектора развития просвещенных народов, авторы неразрывно связывают с ним будущее России.</w:t>
      </w:r>
    </w:p>
    <w:p w14:paraId="20D50A57"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конституционализм; парламентаризм; А. Д. </w:t>
      </w:r>
      <w:proofErr w:type="spellStart"/>
      <w:r w:rsidRPr="00345F97">
        <w:rPr>
          <w:rFonts w:ascii="Times New Roman" w:hAnsi="Times New Roman" w:cs="Times New Roman"/>
          <w:sz w:val="22"/>
          <w:szCs w:val="22"/>
        </w:rPr>
        <w:t>Градовский</w:t>
      </w:r>
      <w:proofErr w:type="spellEnd"/>
      <w:r w:rsidRPr="00345F97">
        <w:rPr>
          <w:rFonts w:ascii="Times New Roman" w:hAnsi="Times New Roman" w:cs="Times New Roman"/>
          <w:sz w:val="22"/>
          <w:szCs w:val="22"/>
        </w:rPr>
        <w:t>; М. М. Ковалевский; Н. М. Коркунов; В. М. Гессен; С. А. Котляревский; Н. И. </w:t>
      </w:r>
      <w:proofErr w:type="spellStart"/>
      <w:r w:rsidRPr="00345F97">
        <w:rPr>
          <w:rFonts w:ascii="Times New Roman" w:hAnsi="Times New Roman" w:cs="Times New Roman"/>
          <w:sz w:val="22"/>
          <w:szCs w:val="22"/>
        </w:rPr>
        <w:t>Лазаревский</w:t>
      </w:r>
      <w:proofErr w:type="spellEnd"/>
      <w:r w:rsidRPr="00345F97">
        <w:rPr>
          <w:rFonts w:ascii="Times New Roman" w:hAnsi="Times New Roman" w:cs="Times New Roman"/>
          <w:sz w:val="22"/>
          <w:szCs w:val="22"/>
        </w:rPr>
        <w:t>; Б. А. </w:t>
      </w:r>
      <w:proofErr w:type="spellStart"/>
      <w:r w:rsidRPr="00345F97">
        <w:rPr>
          <w:rFonts w:ascii="Times New Roman" w:hAnsi="Times New Roman" w:cs="Times New Roman"/>
          <w:sz w:val="22"/>
          <w:szCs w:val="22"/>
        </w:rPr>
        <w:t>Кистяковский</w:t>
      </w:r>
      <w:proofErr w:type="spellEnd"/>
      <w:r w:rsidRPr="00345F97">
        <w:rPr>
          <w:rFonts w:ascii="Times New Roman" w:hAnsi="Times New Roman" w:cs="Times New Roman"/>
          <w:sz w:val="22"/>
          <w:szCs w:val="22"/>
        </w:rPr>
        <w:t>.</w:t>
      </w:r>
    </w:p>
    <w:p w14:paraId="60BDFEA4"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18443A9" w14:textId="5A96A828"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Пономарева В. В., Овсянников П. Ю. Закон о преступных племенах Индии: уникальный правовой памятник</w:t>
      </w:r>
    </w:p>
    <w:p w14:paraId="3153420D"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В российской юридической науке не уделено достаточного внимания анализу Закона о преступных племенах (</w:t>
      </w:r>
      <w:proofErr w:type="spellStart"/>
      <w:r w:rsidRPr="00345F97">
        <w:rPr>
          <w:rFonts w:ascii="Times New Roman" w:hAnsi="Times New Roman" w:cs="Times New Roman"/>
          <w:sz w:val="22"/>
          <w:szCs w:val="22"/>
        </w:rPr>
        <w:t>Criminals</w:t>
      </w:r>
      <w:proofErr w:type="spellEnd"/>
      <w:r w:rsidRPr="00345F97">
        <w:rPr>
          <w:rFonts w:ascii="Times New Roman" w:hAnsi="Times New Roman" w:cs="Times New Roman"/>
          <w:sz w:val="22"/>
          <w:szCs w:val="22"/>
        </w:rPr>
        <w:t xml:space="preserve"> </w:t>
      </w:r>
      <w:proofErr w:type="spellStart"/>
      <w:r w:rsidRPr="00345F97">
        <w:rPr>
          <w:rFonts w:ascii="Times New Roman" w:hAnsi="Times New Roman" w:cs="Times New Roman"/>
          <w:sz w:val="22"/>
          <w:szCs w:val="22"/>
        </w:rPr>
        <w:t>Tribes</w:t>
      </w:r>
      <w:proofErr w:type="spellEnd"/>
      <w:r w:rsidRPr="00345F97">
        <w:rPr>
          <w:rFonts w:ascii="Times New Roman" w:hAnsi="Times New Roman" w:cs="Times New Roman"/>
          <w:sz w:val="22"/>
          <w:szCs w:val="22"/>
        </w:rPr>
        <w:t xml:space="preserve"> </w:t>
      </w:r>
      <w:proofErr w:type="spellStart"/>
      <w:r w:rsidRPr="00345F97">
        <w:rPr>
          <w:rFonts w:ascii="Times New Roman" w:hAnsi="Times New Roman" w:cs="Times New Roman"/>
          <w:sz w:val="22"/>
          <w:szCs w:val="22"/>
        </w:rPr>
        <w:t>Act</w:t>
      </w:r>
      <w:proofErr w:type="spellEnd"/>
      <w:r w:rsidRPr="00345F97">
        <w:rPr>
          <w:rFonts w:ascii="Times New Roman" w:hAnsi="Times New Roman" w:cs="Times New Roman"/>
          <w:sz w:val="22"/>
          <w:szCs w:val="22"/>
        </w:rPr>
        <w:t>) 1871 г., которым применена прямая правовая дискриминация в отношении конкретных социальных групп. Интерес авторов к этой проблеме вызван отсутствием перевода на русский язык названного нормативного правового акта, что затрудняло проведение формально-юридического анализа данного Закона. Настоящая публикация восполняет пробел научного знания в российской юридической науке.</w:t>
      </w:r>
    </w:p>
    <w:p w14:paraId="6219CA75"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Индия; племена; касты; преступные касты; преступные племена; наказание; преступление.</w:t>
      </w:r>
    </w:p>
    <w:p w14:paraId="19D57634" w14:textId="77777777"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A2485E2" w14:textId="27E86773" w:rsidR="0066258D" w:rsidRPr="00345F97" w:rsidRDefault="0066258D" w:rsidP="00782C4E">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Нгуен Ш. Н. Возникновение и развитие права на свободу вероисповедания во Вьетнаме</w:t>
      </w:r>
    </w:p>
    <w:p w14:paraId="77FEE6F4"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Рассматривается интерпретация права на свободу вероисповедания во Вьетнаме, которая связана с социокультурным контекстом. Данное право, закрепленное в соответствии с культурой и правом, стало важным критерием подтверждения эффективности верховенства закона. Результаты исследований подтверждают, что возникновение этого права имеет тесную связь с суверенитетом и патриотической культурой вьетнамского народа. Обновление права на свободу вероисповедания связано и с присутствием принципа толерантности во вьетнамском законодательстве. Помещая ценности религии в рамки национальной культуры, государство, с одной стороны, признает разнообразие национальной культуры, а с другой — создает дополнительную возможность к достижению национального единства. Реформа 1986 г. свидетельствует о том, что законодательные положения о праве на свободу вероисповедания во Вьетнаме изначально продемонстрировали свое соответствие вьетнамской культуре.</w:t>
      </w:r>
    </w:p>
    <w:p w14:paraId="08EF1974"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религия; свобода; культура; законодательство; право; государство; Вьетнам.</w:t>
      </w:r>
    </w:p>
    <w:p w14:paraId="37CCF167" w14:textId="77777777" w:rsidR="0066258D" w:rsidRPr="00345F97" w:rsidRDefault="0066258D" w:rsidP="00782C4E">
      <w:pPr>
        <w:autoSpaceDE w:val="0"/>
        <w:autoSpaceDN w:val="0"/>
        <w:adjustRightInd w:val="0"/>
        <w:spacing w:after="0" w:line="240" w:lineRule="auto"/>
        <w:jc w:val="both"/>
        <w:textAlignment w:val="center"/>
        <w:rPr>
          <w:rFonts w:ascii="Times New Roman" w:hAnsi="Times New Roman" w:cs="Times New Roman"/>
          <w:b/>
          <w:bCs/>
          <w:color w:val="000000"/>
        </w:rPr>
      </w:pPr>
    </w:p>
    <w:p w14:paraId="4635953C" w14:textId="59112100" w:rsidR="0066258D" w:rsidRPr="00345F97" w:rsidRDefault="0066258D" w:rsidP="00782C4E">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 xml:space="preserve">Синченко Г. Ч. Нюрнбергские военные трибуналы и Нюрнбергский кодекс 1947 г. как </w:t>
      </w:r>
      <w:proofErr w:type="spellStart"/>
      <w:r w:rsidRPr="0066258D">
        <w:rPr>
          <w:rFonts w:ascii="Times New Roman" w:hAnsi="Times New Roman" w:cs="Times New Roman"/>
          <w:b/>
          <w:bCs/>
          <w:color w:val="000000"/>
        </w:rPr>
        <w:t>постклассические</w:t>
      </w:r>
      <w:proofErr w:type="spellEnd"/>
      <w:r w:rsidRPr="0066258D">
        <w:rPr>
          <w:rFonts w:ascii="Times New Roman" w:hAnsi="Times New Roman" w:cs="Times New Roman"/>
          <w:b/>
          <w:bCs/>
          <w:color w:val="000000"/>
        </w:rPr>
        <w:t xml:space="preserve"> объекты. Часть II</w:t>
      </w:r>
    </w:p>
    <w:p w14:paraId="5FC9711C"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 xml:space="preserve">Опираясь на платформу международного права, суды над нацистскими военными преступниками, проведенные Международным военным трибуналом и Нюрнбергскими военными трибуналами, в то же время служили ее строительными блоками. Когда подчеркиваются аспекты легитимности трибуналов, уголовно-правовой базы обвинительных актов и приговоров, их политическое и идеологическое значение, тогда «право Нюрнберга» высвечивается в его международном правовом и универсальном нравственном измерении. Нюрнбергские процессы, и в первую очередь так называемые последующие, или малые, осуществлялись в режиме точечного наложения англосаксонского правосудия на системную среду романо-германского типа. В плане </w:t>
      </w:r>
      <w:r w:rsidRPr="00345F97">
        <w:rPr>
          <w:rFonts w:ascii="Times New Roman" w:hAnsi="Times New Roman" w:cs="Times New Roman"/>
          <w:sz w:val="22"/>
          <w:szCs w:val="22"/>
        </w:rPr>
        <w:lastRenderedPageBreak/>
        <w:t xml:space="preserve">процессуальных форм, процедур и юридического менталитета обвинители и судьи были естественными носителями американского права, что отмечалось как ими самими, так и оппонирующей стороной. Как следствие, чем тщательнее проводится анализ процессуальных и ментальных параметров малого сегмента нюрнбергского судебно-правового комплекса, тем больше приблизительности проникает в логику рассуждений о его международном статусе. Таким образом, в нюрнбергских процессах и Нюрнбергском кодексе 1947 г. просматриваются характеристики </w:t>
      </w:r>
      <w:proofErr w:type="spellStart"/>
      <w:r w:rsidRPr="00345F97">
        <w:rPr>
          <w:rFonts w:ascii="Times New Roman" w:hAnsi="Times New Roman" w:cs="Times New Roman"/>
          <w:sz w:val="22"/>
          <w:szCs w:val="22"/>
        </w:rPr>
        <w:t>постклассических</w:t>
      </w:r>
      <w:proofErr w:type="spellEnd"/>
      <w:r w:rsidRPr="00345F97">
        <w:rPr>
          <w:rFonts w:ascii="Times New Roman" w:hAnsi="Times New Roman" w:cs="Times New Roman"/>
          <w:sz w:val="22"/>
          <w:szCs w:val="22"/>
        </w:rPr>
        <w:t xml:space="preserve"> объектов. Это свидетельствует в пользу гуманитарных методологических перспектив принципа дополнительности и служит симптомом эпистемологической корреляции социально-гуманитарного научного комплекса с </w:t>
      </w:r>
      <w:proofErr w:type="spellStart"/>
      <w:r w:rsidRPr="00345F97">
        <w:rPr>
          <w:rFonts w:ascii="Times New Roman" w:hAnsi="Times New Roman" w:cs="Times New Roman"/>
          <w:sz w:val="22"/>
          <w:szCs w:val="22"/>
        </w:rPr>
        <w:t>постклассическим</w:t>
      </w:r>
      <w:proofErr w:type="spellEnd"/>
      <w:r w:rsidRPr="00345F97">
        <w:rPr>
          <w:rFonts w:ascii="Times New Roman" w:hAnsi="Times New Roman" w:cs="Times New Roman"/>
          <w:sz w:val="22"/>
          <w:szCs w:val="22"/>
        </w:rPr>
        <w:t xml:space="preserve"> естествознанием.</w:t>
      </w:r>
    </w:p>
    <w:p w14:paraId="4E0522AD" w14:textId="36102914"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r w:rsidRPr="00345F97">
        <w:rPr>
          <w:rFonts w:ascii="Times New Roman" w:hAnsi="Times New Roman" w:cs="Times New Roman"/>
          <w:sz w:val="22"/>
          <w:szCs w:val="22"/>
        </w:rPr>
        <w:t xml:space="preserve">научная культура; гуманитарный; </w:t>
      </w:r>
      <w:proofErr w:type="spellStart"/>
      <w:r w:rsidRPr="00345F97">
        <w:rPr>
          <w:rFonts w:ascii="Times New Roman" w:hAnsi="Times New Roman" w:cs="Times New Roman"/>
          <w:sz w:val="22"/>
          <w:szCs w:val="22"/>
        </w:rPr>
        <w:t>постклассический</w:t>
      </w:r>
      <w:proofErr w:type="spellEnd"/>
      <w:r w:rsidRPr="00345F97">
        <w:rPr>
          <w:rFonts w:ascii="Times New Roman" w:hAnsi="Times New Roman" w:cs="Times New Roman"/>
          <w:sz w:val="22"/>
          <w:szCs w:val="22"/>
        </w:rPr>
        <w:t>; дополнительность; герменевтика; международное уголовное право; нюрнбергские трибуналы; Нюрнбергский кодекс; Соединенные Штаты Америки.</w:t>
      </w:r>
    </w:p>
    <w:p w14:paraId="705331E4" w14:textId="77777777" w:rsidR="0066258D" w:rsidRPr="00345F97" w:rsidRDefault="0066258D" w:rsidP="00782C4E">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0AAE9CE" w14:textId="36A1980E" w:rsidR="0066258D" w:rsidRPr="00345F97" w:rsidRDefault="0066258D" w:rsidP="00782C4E">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 xml:space="preserve">Попов Д. В. К вопросу о рождении </w:t>
      </w:r>
      <w:proofErr w:type="spellStart"/>
      <w:r w:rsidRPr="0066258D">
        <w:rPr>
          <w:rFonts w:ascii="Times New Roman" w:hAnsi="Times New Roman" w:cs="Times New Roman"/>
          <w:b/>
          <w:bCs/>
          <w:color w:val="000000"/>
        </w:rPr>
        <w:t>биополитики</w:t>
      </w:r>
      <w:proofErr w:type="spellEnd"/>
      <w:r w:rsidRPr="0066258D">
        <w:rPr>
          <w:rFonts w:ascii="Times New Roman" w:hAnsi="Times New Roman" w:cs="Times New Roman"/>
          <w:b/>
          <w:bCs/>
          <w:color w:val="000000"/>
        </w:rPr>
        <w:t>: загадка, которую не замечают</w:t>
      </w:r>
    </w:p>
    <w:p w14:paraId="207A75C0" w14:textId="77777777" w:rsidR="00841BA8" w:rsidRPr="00345F97" w:rsidRDefault="00841BA8" w:rsidP="00782C4E">
      <w:pPr>
        <w:pStyle w:val="a6"/>
        <w:spacing w:before="0" w:line="240" w:lineRule="auto"/>
        <w:rPr>
          <w:rFonts w:ascii="Times New Roman" w:hAnsi="Times New Roman" w:cs="Times New Roman"/>
          <w:sz w:val="22"/>
          <w:szCs w:val="22"/>
        </w:rPr>
      </w:pPr>
      <w:r w:rsidRPr="00345F97">
        <w:rPr>
          <w:rFonts w:ascii="Times New Roman" w:hAnsi="Times New Roman" w:cs="Times New Roman"/>
          <w:sz w:val="22"/>
          <w:szCs w:val="22"/>
        </w:rPr>
        <w:t>Термин «</w:t>
      </w:r>
      <w:proofErr w:type="spellStart"/>
      <w:r w:rsidRPr="00345F97">
        <w:rPr>
          <w:rFonts w:ascii="Times New Roman" w:hAnsi="Times New Roman" w:cs="Times New Roman"/>
          <w:sz w:val="22"/>
          <w:szCs w:val="22"/>
        </w:rPr>
        <w:t>биополитика</w:t>
      </w:r>
      <w:proofErr w:type="spellEnd"/>
      <w:r w:rsidRPr="00345F97">
        <w:rPr>
          <w:rFonts w:ascii="Times New Roman" w:hAnsi="Times New Roman" w:cs="Times New Roman"/>
          <w:sz w:val="22"/>
          <w:szCs w:val="22"/>
        </w:rPr>
        <w:t xml:space="preserve">» появился в начале XX в. Предметную определенность </w:t>
      </w:r>
      <w:proofErr w:type="spellStart"/>
      <w:r w:rsidRPr="00345F97">
        <w:rPr>
          <w:rFonts w:ascii="Times New Roman" w:hAnsi="Times New Roman" w:cs="Times New Roman"/>
          <w:sz w:val="22"/>
          <w:szCs w:val="22"/>
        </w:rPr>
        <w:t>биополитике</w:t>
      </w:r>
      <w:proofErr w:type="spellEnd"/>
      <w:r w:rsidRPr="00345F97">
        <w:rPr>
          <w:rFonts w:ascii="Times New Roman" w:hAnsi="Times New Roman" w:cs="Times New Roman"/>
          <w:sz w:val="22"/>
          <w:szCs w:val="22"/>
        </w:rPr>
        <w:t xml:space="preserve"> придали исследования М. Фуко. Фуко связывал рождение </w:t>
      </w:r>
      <w:proofErr w:type="spellStart"/>
      <w:r w:rsidRPr="00345F97">
        <w:rPr>
          <w:rFonts w:ascii="Times New Roman" w:hAnsi="Times New Roman" w:cs="Times New Roman"/>
          <w:sz w:val="22"/>
          <w:szCs w:val="22"/>
        </w:rPr>
        <w:t>биополитики</w:t>
      </w:r>
      <w:proofErr w:type="spellEnd"/>
      <w:r w:rsidRPr="00345F97">
        <w:rPr>
          <w:rFonts w:ascii="Times New Roman" w:hAnsi="Times New Roman" w:cs="Times New Roman"/>
          <w:sz w:val="22"/>
          <w:szCs w:val="22"/>
        </w:rPr>
        <w:t xml:space="preserve"> с XVIII в. Однако «забота о населении», внимание к «естественности общества», интерес к статистике, регуляция процессов, связанных с биологической жизнью человека, характерны как для Древней Греции, так и для Древнего Рима. Это позволяет говорить об античной </w:t>
      </w:r>
      <w:proofErr w:type="spellStart"/>
      <w:r w:rsidRPr="00345F97">
        <w:rPr>
          <w:rFonts w:ascii="Times New Roman" w:hAnsi="Times New Roman" w:cs="Times New Roman"/>
          <w:sz w:val="22"/>
          <w:szCs w:val="22"/>
        </w:rPr>
        <w:t>биополитике</w:t>
      </w:r>
      <w:proofErr w:type="spellEnd"/>
      <w:r w:rsidRPr="00345F97">
        <w:rPr>
          <w:rFonts w:ascii="Times New Roman" w:hAnsi="Times New Roman" w:cs="Times New Roman"/>
          <w:sz w:val="22"/>
          <w:szCs w:val="22"/>
        </w:rPr>
        <w:t xml:space="preserve">. Более того, возникновение государства как такового связано с аграрной революцией и доместикацией растений и животных. «Зерновые государства» распространили процесс одомашнивания на человека, что позволяет усмотреть </w:t>
      </w:r>
      <w:proofErr w:type="spellStart"/>
      <w:r w:rsidRPr="00345F97">
        <w:rPr>
          <w:rFonts w:ascii="Times New Roman" w:hAnsi="Times New Roman" w:cs="Times New Roman"/>
          <w:sz w:val="22"/>
          <w:szCs w:val="22"/>
        </w:rPr>
        <w:t>биополитический</w:t>
      </w:r>
      <w:proofErr w:type="spellEnd"/>
      <w:r w:rsidRPr="00345F97">
        <w:rPr>
          <w:rFonts w:ascii="Times New Roman" w:hAnsi="Times New Roman" w:cs="Times New Roman"/>
          <w:sz w:val="22"/>
          <w:szCs w:val="22"/>
        </w:rPr>
        <w:t xml:space="preserve"> компонент на самых ранних этапах становления человеческой цивилизации. Распространение христианства приостановило античные практики вмешательства в биологическую жизнь человека. Однако многие античные </w:t>
      </w:r>
      <w:proofErr w:type="spellStart"/>
      <w:r w:rsidRPr="00345F97">
        <w:rPr>
          <w:rFonts w:ascii="Times New Roman" w:hAnsi="Times New Roman" w:cs="Times New Roman"/>
          <w:sz w:val="22"/>
          <w:szCs w:val="22"/>
        </w:rPr>
        <w:t>биополитические</w:t>
      </w:r>
      <w:proofErr w:type="spellEnd"/>
      <w:r w:rsidRPr="00345F97">
        <w:rPr>
          <w:rFonts w:ascii="Times New Roman" w:hAnsi="Times New Roman" w:cs="Times New Roman"/>
          <w:sz w:val="22"/>
          <w:szCs w:val="22"/>
        </w:rPr>
        <w:t xml:space="preserve"> регуляторы были переосмыслены в философии эпохи Возрождения и вновь стали применяться на практике. Наконец, Модерн масштабирует применение </w:t>
      </w:r>
      <w:proofErr w:type="spellStart"/>
      <w:r w:rsidRPr="00345F97">
        <w:rPr>
          <w:rFonts w:ascii="Times New Roman" w:hAnsi="Times New Roman" w:cs="Times New Roman"/>
          <w:sz w:val="22"/>
          <w:szCs w:val="22"/>
        </w:rPr>
        <w:t>биополитики</w:t>
      </w:r>
      <w:proofErr w:type="spellEnd"/>
      <w:r w:rsidRPr="00345F97">
        <w:rPr>
          <w:rFonts w:ascii="Times New Roman" w:hAnsi="Times New Roman" w:cs="Times New Roman"/>
          <w:sz w:val="22"/>
          <w:szCs w:val="22"/>
        </w:rPr>
        <w:t xml:space="preserve">, знаменуя переход от локального, ситуативного и кустарного </w:t>
      </w:r>
      <w:proofErr w:type="spellStart"/>
      <w:r w:rsidRPr="00345F97">
        <w:rPr>
          <w:rFonts w:ascii="Times New Roman" w:hAnsi="Times New Roman" w:cs="Times New Roman"/>
          <w:sz w:val="22"/>
          <w:szCs w:val="22"/>
        </w:rPr>
        <w:t>биополитического</w:t>
      </w:r>
      <w:proofErr w:type="spellEnd"/>
      <w:r w:rsidRPr="00345F97">
        <w:rPr>
          <w:rFonts w:ascii="Times New Roman" w:hAnsi="Times New Roman" w:cs="Times New Roman"/>
          <w:sz w:val="22"/>
          <w:szCs w:val="22"/>
        </w:rPr>
        <w:t xml:space="preserve"> регулирования к региональной и даже глобальной, всеохватной, целенаправленной и систематической </w:t>
      </w:r>
      <w:proofErr w:type="spellStart"/>
      <w:r w:rsidRPr="00345F97">
        <w:rPr>
          <w:rFonts w:ascii="Times New Roman" w:hAnsi="Times New Roman" w:cs="Times New Roman"/>
          <w:sz w:val="22"/>
          <w:szCs w:val="22"/>
        </w:rPr>
        <w:t>биополитике</w:t>
      </w:r>
      <w:proofErr w:type="spellEnd"/>
      <w:r w:rsidRPr="00345F97">
        <w:rPr>
          <w:rFonts w:ascii="Times New Roman" w:hAnsi="Times New Roman" w:cs="Times New Roman"/>
          <w:sz w:val="22"/>
          <w:szCs w:val="22"/>
        </w:rPr>
        <w:t xml:space="preserve">. Таким образом, если </w:t>
      </w:r>
      <w:proofErr w:type="spellStart"/>
      <w:r w:rsidRPr="00345F97">
        <w:rPr>
          <w:rFonts w:ascii="Times New Roman" w:hAnsi="Times New Roman" w:cs="Times New Roman"/>
          <w:sz w:val="22"/>
          <w:szCs w:val="22"/>
        </w:rPr>
        <w:t>биополитика</w:t>
      </w:r>
      <w:proofErr w:type="spellEnd"/>
      <w:r w:rsidRPr="00345F97">
        <w:rPr>
          <w:rFonts w:ascii="Times New Roman" w:hAnsi="Times New Roman" w:cs="Times New Roman"/>
          <w:sz w:val="22"/>
          <w:szCs w:val="22"/>
        </w:rPr>
        <w:t xml:space="preserve"> и родилась в XVIII в., то исключительно в модальности повсеместной и осмысленной практики, в то время как присутствие </w:t>
      </w:r>
      <w:proofErr w:type="spellStart"/>
      <w:r w:rsidRPr="00345F97">
        <w:rPr>
          <w:rFonts w:ascii="Times New Roman" w:hAnsi="Times New Roman" w:cs="Times New Roman"/>
          <w:sz w:val="22"/>
          <w:szCs w:val="22"/>
        </w:rPr>
        <w:t>биополитических</w:t>
      </w:r>
      <w:proofErr w:type="spellEnd"/>
      <w:r w:rsidRPr="00345F97">
        <w:rPr>
          <w:rFonts w:ascii="Times New Roman" w:hAnsi="Times New Roman" w:cs="Times New Roman"/>
          <w:sz w:val="22"/>
          <w:szCs w:val="22"/>
        </w:rPr>
        <w:t xml:space="preserve"> регуляторов можно наблюдать на всем протяжении существования человеческой цивилизации. </w:t>
      </w:r>
    </w:p>
    <w:p w14:paraId="150407B7" w14:textId="77777777" w:rsidR="00841BA8" w:rsidRPr="00345F97" w:rsidRDefault="00841BA8" w:rsidP="00782C4E">
      <w:pPr>
        <w:pStyle w:val="a7"/>
        <w:spacing w:before="0" w:line="240" w:lineRule="auto"/>
        <w:jc w:val="both"/>
        <w:rPr>
          <w:rFonts w:ascii="Times New Roman" w:hAnsi="Times New Roman" w:cs="Times New Roman"/>
          <w:sz w:val="22"/>
          <w:szCs w:val="22"/>
        </w:rPr>
      </w:pPr>
      <w:r w:rsidRPr="00345F97">
        <w:rPr>
          <w:rFonts w:ascii="Times New Roman" w:hAnsi="Times New Roman" w:cs="Times New Roman"/>
          <w:i/>
          <w:iCs/>
          <w:sz w:val="22"/>
          <w:szCs w:val="22"/>
        </w:rPr>
        <w:t xml:space="preserve">Ключевые слова: </w:t>
      </w:r>
      <w:proofErr w:type="spellStart"/>
      <w:r w:rsidRPr="00345F97">
        <w:rPr>
          <w:rFonts w:ascii="Times New Roman" w:hAnsi="Times New Roman" w:cs="Times New Roman"/>
          <w:sz w:val="22"/>
          <w:szCs w:val="22"/>
        </w:rPr>
        <w:t>биополитика</w:t>
      </w:r>
      <w:proofErr w:type="spellEnd"/>
      <w:r w:rsidRPr="00345F97">
        <w:rPr>
          <w:rFonts w:ascii="Times New Roman" w:hAnsi="Times New Roman" w:cs="Times New Roman"/>
          <w:sz w:val="22"/>
          <w:szCs w:val="22"/>
        </w:rPr>
        <w:t xml:space="preserve">; </w:t>
      </w:r>
      <w:proofErr w:type="spellStart"/>
      <w:r w:rsidRPr="00345F97">
        <w:rPr>
          <w:rFonts w:ascii="Times New Roman" w:hAnsi="Times New Roman" w:cs="Times New Roman"/>
          <w:sz w:val="22"/>
          <w:szCs w:val="22"/>
        </w:rPr>
        <w:t>биовласть</w:t>
      </w:r>
      <w:proofErr w:type="spellEnd"/>
      <w:r w:rsidRPr="00345F97">
        <w:rPr>
          <w:rFonts w:ascii="Times New Roman" w:hAnsi="Times New Roman" w:cs="Times New Roman"/>
          <w:sz w:val="22"/>
          <w:szCs w:val="22"/>
        </w:rPr>
        <w:t>; население; власть; государство; человек.</w:t>
      </w:r>
    </w:p>
    <w:p w14:paraId="64DD5B2B" w14:textId="45CDB485" w:rsidR="00065DD3" w:rsidRDefault="00065DD3">
      <w:pPr>
        <w:rPr>
          <w:rFonts w:ascii="Times New Roman" w:hAnsi="Times New Roman" w:cs="Times New Roman"/>
          <w:b/>
          <w:bCs/>
        </w:rPr>
      </w:pPr>
      <w:r>
        <w:rPr>
          <w:rFonts w:ascii="Times New Roman" w:hAnsi="Times New Roman" w:cs="Times New Roman"/>
          <w:b/>
          <w:bCs/>
        </w:rPr>
        <w:br w:type="page"/>
      </w:r>
    </w:p>
    <w:p w14:paraId="431F77D4" w14:textId="06A4B09A" w:rsidR="00065DD3" w:rsidRPr="00782C4E" w:rsidRDefault="00065DD3" w:rsidP="00065DD3">
      <w:pPr>
        <w:pStyle w:val="a3"/>
        <w:spacing w:line="240" w:lineRule="auto"/>
        <w:ind w:firstLine="0"/>
        <w:jc w:val="left"/>
        <w:rPr>
          <w:rFonts w:ascii="Times New Roman" w:hAnsi="Times New Roman" w:cs="Times New Roman"/>
          <w:b/>
          <w:bCs/>
          <w:sz w:val="28"/>
          <w:szCs w:val="28"/>
        </w:rPr>
      </w:pPr>
      <w:r w:rsidRPr="00782C4E">
        <w:rPr>
          <w:rFonts w:ascii="Times New Roman" w:hAnsi="Times New Roman" w:cs="Times New Roman"/>
          <w:b/>
          <w:bCs/>
          <w:sz w:val="28"/>
          <w:szCs w:val="28"/>
        </w:rPr>
        <w:lastRenderedPageBreak/>
        <w:t xml:space="preserve">2022. </w:t>
      </w:r>
      <w:r>
        <w:rPr>
          <w:rFonts w:ascii="Times New Roman" w:hAnsi="Times New Roman" w:cs="Times New Roman"/>
          <w:b/>
          <w:bCs/>
          <w:sz w:val="28"/>
          <w:szCs w:val="28"/>
        </w:rPr>
        <w:t>№ 2</w:t>
      </w:r>
      <w:r w:rsidRPr="00782C4E">
        <w:rPr>
          <w:rFonts w:ascii="Times New Roman" w:hAnsi="Times New Roman" w:cs="Times New Roman"/>
          <w:b/>
          <w:bCs/>
          <w:sz w:val="28"/>
          <w:szCs w:val="28"/>
          <w:vertAlign w:val="superscript"/>
        </w:rPr>
        <w:t> </w:t>
      </w:r>
      <w:r>
        <w:rPr>
          <w:rFonts w:ascii="Times New Roman" w:hAnsi="Times New Roman" w:cs="Times New Roman"/>
          <w:b/>
          <w:bCs/>
          <w:sz w:val="28"/>
          <w:szCs w:val="28"/>
        </w:rPr>
        <w:t>(85</w:t>
      </w:r>
      <w:r w:rsidRPr="00782C4E">
        <w:rPr>
          <w:rFonts w:ascii="Times New Roman" w:hAnsi="Times New Roman" w:cs="Times New Roman"/>
          <w:b/>
          <w:bCs/>
          <w:sz w:val="28"/>
          <w:szCs w:val="28"/>
        </w:rPr>
        <w:t>)</w:t>
      </w:r>
    </w:p>
    <w:p w14:paraId="2944C8C6" w14:textId="77777777" w:rsidR="00065DD3" w:rsidRDefault="00065DD3" w:rsidP="00065DD3">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4ED715B7" w14:textId="77777777" w:rsidR="00065DD3" w:rsidRPr="00345F97" w:rsidRDefault="00065DD3" w:rsidP="00065DD3">
      <w:pPr>
        <w:spacing w:after="0" w:line="240" w:lineRule="auto"/>
        <w:jc w:val="center"/>
        <w:rPr>
          <w:rFonts w:ascii="Times New Roman" w:hAnsi="Times New Roman" w:cs="Times New Roman"/>
          <w:b/>
          <w:bCs/>
        </w:rPr>
      </w:pPr>
    </w:p>
    <w:p w14:paraId="2C68F9C1" w14:textId="77777777" w:rsidR="00065DD3" w:rsidRPr="00345F97" w:rsidRDefault="00065DD3" w:rsidP="00065DD3">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524226A5" w14:textId="77777777" w:rsidR="00065DD3" w:rsidRPr="00345F97" w:rsidRDefault="00065DD3" w:rsidP="00065DD3">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4ED1775C" w14:textId="0CFCDE48" w:rsidR="00065DD3" w:rsidRPr="00C6005F"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065DD3">
        <w:rPr>
          <w:rFonts w:ascii="Times New Roman" w:hAnsi="Times New Roman" w:cs="Times New Roman"/>
          <w:b/>
          <w:bCs/>
          <w:color w:val="000000"/>
        </w:rPr>
        <w:t>Кобец</w:t>
      </w:r>
      <w:proofErr w:type="spellEnd"/>
      <w:r w:rsidRPr="00065DD3">
        <w:rPr>
          <w:rFonts w:ascii="Times New Roman" w:hAnsi="Times New Roman" w:cs="Times New Roman"/>
          <w:b/>
          <w:bCs/>
          <w:color w:val="000000"/>
        </w:rPr>
        <w:t xml:space="preserve"> П. Н. </w:t>
      </w:r>
      <w:r w:rsidRPr="00C6005F">
        <w:rPr>
          <w:rFonts w:ascii="Times New Roman" w:hAnsi="Times New Roman" w:cs="Times New Roman"/>
          <w:bCs/>
          <w:color w:val="000000"/>
        </w:rPr>
        <w:t xml:space="preserve">Правовые основы предупреждения </w:t>
      </w:r>
      <w:proofErr w:type="spellStart"/>
      <w:r w:rsidRPr="00C6005F">
        <w:rPr>
          <w:rFonts w:ascii="Times New Roman" w:hAnsi="Times New Roman" w:cs="Times New Roman"/>
          <w:bCs/>
          <w:color w:val="000000"/>
        </w:rPr>
        <w:t>киберпреступлений</w:t>
      </w:r>
      <w:proofErr w:type="spellEnd"/>
      <w:r w:rsidRPr="00C6005F">
        <w:rPr>
          <w:rFonts w:ascii="Times New Roman" w:hAnsi="Times New Roman" w:cs="Times New Roman"/>
          <w:bCs/>
          <w:color w:val="000000"/>
        </w:rPr>
        <w:t>: отечественный и зарубежный опыт</w:t>
      </w:r>
    </w:p>
    <w:p w14:paraId="38DA1B6B" w14:textId="0A50D872" w:rsid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065DD3">
        <w:rPr>
          <w:rFonts w:ascii="Times New Roman" w:hAnsi="Times New Roman" w:cs="Times New Roman"/>
          <w:b/>
          <w:color w:val="000000"/>
        </w:rPr>
        <w:t>Тимко С. А., Матюшенко С. В.</w:t>
      </w:r>
      <w:r w:rsidRPr="00065DD3">
        <w:rPr>
          <w:rFonts w:ascii="Times New Roman" w:hAnsi="Times New Roman" w:cs="Times New Roman"/>
          <w:color w:val="000000"/>
        </w:rPr>
        <w:t xml:space="preserve"> Цель противодействия преступности</w:t>
      </w:r>
    </w:p>
    <w:p w14:paraId="2821500D" w14:textId="77777777" w:rsidR="00065DD3" w:rsidRP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Ботвин</w:t>
      </w:r>
      <w:proofErr w:type="spellEnd"/>
      <w:r w:rsidRPr="00065DD3">
        <w:rPr>
          <w:rFonts w:ascii="Times New Roman" w:hAnsi="Times New Roman" w:cs="Times New Roman"/>
          <w:b/>
          <w:bCs/>
          <w:color w:val="000000"/>
        </w:rPr>
        <w:t xml:space="preserve"> И. В.</w:t>
      </w:r>
      <w:r w:rsidRPr="00065DD3">
        <w:rPr>
          <w:rFonts w:ascii="Times New Roman" w:hAnsi="Times New Roman" w:cs="Times New Roman"/>
          <w:bCs/>
          <w:color w:val="000000"/>
        </w:rPr>
        <w:t xml:space="preserve"> Неосторожная преступность на производстве: детерминация и профилактика</w:t>
      </w:r>
    </w:p>
    <w:p w14:paraId="2108D5D2" w14:textId="77777777" w:rsidR="00065DD3" w:rsidRP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065DD3">
        <w:rPr>
          <w:rFonts w:ascii="Times New Roman" w:hAnsi="Times New Roman" w:cs="Times New Roman"/>
          <w:b/>
          <w:bCs/>
          <w:color w:val="000000"/>
        </w:rPr>
        <w:t>Николаев К. Д.</w:t>
      </w:r>
      <w:r w:rsidRPr="00065DD3">
        <w:rPr>
          <w:rFonts w:ascii="Times New Roman" w:hAnsi="Times New Roman" w:cs="Times New Roman"/>
          <w:bCs/>
          <w:color w:val="000000"/>
        </w:rPr>
        <w:t xml:space="preserve"> Пространство, время, обстановка и способ как внешние системообразующие факторы уголовного права</w:t>
      </w:r>
    </w:p>
    <w:p w14:paraId="6AFF9D9F" w14:textId="77777777" w:rsid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065DD3">
        <w:rPr>
          <w:rFonts w:ascii="Times New Roman" w:hAnsi="Times New Roman" w:cs="Times New Roman"/>
          <w:b/>
          <w:bCs/>
          <w:color w:val="000000"/>
        </w:rPr>
        <w:t xml:space="preserve">Ермаков М. Г., </w:t>
      </w:r>
      <w:proofErr w:type="spellStart"/>
      <w:r w:rsidRPr="00065DD3">
        <w:rPr>
          <w:rFonts w:ascii="Times New Roman" w:hAnsi="Times New Roman" w:cs="Times New Roman"/>
          <w:b/>
          <w:bCs/>
          <w:color w:val="000000"/>
        </w:rPr>
        <w:t>Цепилов</w:t>
      </w:r>
      <w:proofErr w:type="spellEnd"/>
      <w:r w:rsidRPr="00065DD3">
        <w:rPr>
          <w:rFonts w:ascii="Times New Roman" w:hAnsi="Times New Roman" w:cs="Times New Roman"/>
          <w:b/>
          <w:bCs/>
          <w:color w:val="000000"/>
        </w:rPr>
        <w:t xml:space="preserve"> А. Е.</w:t>
      </w:r>
      <w:r w:rsidRPr="00065DD3">
        <w:rPr>
          <w:rFonts w:ascii="Times New Roman" w:hAnsi="Times New Roman" w:cs="Times New Roman"/>
          <w:bCs/>
          <w:i/>
          <w:color w:val="000000"/>
        </w:rPr>
        <w:t xml:space="preserve"> </w:t>
      </w:r>
      <w:r w:rsidRPr="00065DD3">
        <w:rPr>
          <w:rFonts w:ascii="Times New Roman" w:hAnsi="Times New Roman" w:cs="Times New Roman"/>
          <w:bCs/>
          <w:color w:val="000000"/>
        </w:rPr>
        <w:t xml:space="preserve">Уголовная ответственность за хищение бюджетных средств при осуществлении </w:t>
      </w:r>
      <w:proofErr w:type="spellStart"/>
      <w:r w:rsidRPr="00065DD3">
        <w:rPr>
          <w:rFonts w:ascii="Times New Roman" w:hAnsi="Times New Roman" w:cs="Times New Roman"/>
          <w:bCs/>
          <w:color w:val="000000"/>
        </w:rPr>
        <w:t>госзакупок</w:t>
      </w:r>
      <w:proofErr w:type="spellEnd"/>
      <w:r w:rsidRPr="00065DD3">
        <w:rPr>
          <w:rFonts w:ascii="Times New Roman" w:hAnsi="Times New Roman" w:cs="Times New Roman"/>
          <w:bCs/>
          <w:color w:val="000000"/>
        </w:rPr>
        <w:t>: достаточность законодательного регулирования</w:t>
      </w:r>
    </w:p>
    <w:p w14:paraId="5359AB7E" w14:textId="34C6330A" w:rsidR="00065DD3" w:rsidRP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Бахта</w:t>
      </w:r>
      <w:proofErr w:type="spellEnd"/>
      <w:r w:rsidRPr="00065DD3">
        <w:rPr>
          <w:rFonts w:ascii="Times New Roman" w:hAnsi="Times New Roman" w:cs="Times New Roman"/>
          <w:b/>
          <w:bCs/>
          <w:color w:val="000000"/>
        </w:rPr>
        <w:t xml:space="preserve"> А. С., Нуриев И. Н-о.</w:t>
      </w:r>
      <w:r w:rsidRPr="00065DD3">
        <w:rPr>
          <w:rFonts w:ascii="Times New Roman" w:hAnsi="Times New Roman" w:cs="Times New Roman"/>
          <w:bCs/>
          <w:color w:val="000000"/>
        </w:rPr>
        <w:t xml:space="preserve"> Правовое регулирование получения образцов для сравнительного исследования в принудительном порядке в ходе досудебного производства</w:t>
      </w:r>
    </w:p>
    <w:p w14:paraId="6B4ECFC6" w14:textId="77777777" w:rsidR="00065DD3" w:rsidRP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065DD3">
        <w:rPr>
          <w:rFonts w:ascii="Times New Roman" w:hAnsi="Times New Roman" w:cs="Times New Roman"/>
          <w:b/>
          <w:bCs/>
          <w:color w:val="000000"/>
        </w:rPr>
        <w:t>Чиненов Е. В.</w:t>
      </w:r>
      <w:r w:rsidRPr="00065DD3">
        <w:rPr>
          <w:rFonts w:ascii="Times New Roman" w:hAnsi="Times New Roman" w:cs="Times New Roman"/>
          <w:bCs/>
          <w:i/>
          <w:color w:val="000000"/>
        </w:rPr>
        <w:t xml:space="preserve"> </w:t>
      </w:r>
      <w:r w:rsidRPr="00065DD3">
        <w:rPr>
          <w:rFonts w:ascii="Times New Roman" w:hAnsi="Times New Roman" w:cs="Times New Roman"/>
          <w:bCs/>
          <w:color w:val="000000"/>
        </w:rPr>
        <w:t>Структура криминалистической методики расследования преступлений экономической направленности, совершаемых на железнодорожном транспорте и объектах транспортной инфраструктуры</w:t>
      </w:r>
    </w:p>
    <w:p w14:paraId="4985D83D" w14:textId="77777777" w:rsidR="00065DD3" w:rsidRP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Мерлаков</w:t>
      </w:r>
      <w:proofErr w:type="spellEnd"/>
      <w:r w:rsidRPr="00065DD3">
        <w:rPr>
          <w:rFonts w:ascii="Times New Roman" w:hAnsi="Times New Roman" w:cs="Times New Roman"/>
          <w:b/>
          <w:bCs/>
          <w:color w:val="000000"/>
        </w:rPr>
        <w:t xml:space="preserve"> Д. С.</w:t>
      </w:r>
      <w:r w:rsidRPr="00065DD3">
        <w:rPr>
          <w:rFonts w:ascii="Times New Roman" w:hAnsi="Times New Roman" w:cs="Times New Roman"/>
          <w:bCs/>
          <w:i/>
          <w:color w:val="000000"/>
        </w:rPr>
        <w:t xml:space="preserve"> </w:t>
      </w:r>
      <w:r w:rsidRPr="00065DD3">
        <w:rPr>
          <w:rFonts w:ascii="Times New Roman" w:hAnsi="Times New Roman" w:cs="Times New Roman"/>
          <w:bCs/>
          <w:color w:val="000000"/>
        </w:rPr>
        <w:t>Законодательные новеллы в реализации полномочий субъектов досудебного производства при проведении следственных действий с использованием видео-конференц-связи (в контексте ст. 189</w:t>
      </w:r>
      <w:r w:rsidRPr="00065DD3">
        <w:rPr>
          <w:rFonts w:ascii="Times New Roman" w:hAnsi="Times New Roman" w:cs="Times New Roman"/>
          <w:bCs/>
          <w:color w:val="000000"/>
          <w:vertAlign w:val="superscript"/>
        </w:rPr>
        <w:t>1</w:t>
      </w:r>
      <w:r w:rsidRPr="00065DD3">
        <w:rPr>
          <w:rFonts w:ascii="Times New Roman" w:hAnsi="Times New Roman" w:cs="Times New Roman"/>
          <w:bCs/>
          <w:color w:val="000000"/>
        </w:rPr>
        <w:t xml:space="preserve"> УПК РФ)</w:t>
      </w:r>
    </w:p>
    <w:p w14:paraId="225A9EE8" w14:textId="2EC578FF" w:rsidR="00065DD3"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Боренштейн</w:t>
      </w:r>
      <w:proofErr w:type="spellEnd"/>
      <w:r w:rsidRPr="00065DD3">
        <w:rPr>
          <w:rFonts w:ascii="Times New Roman" w:hAnsi="Times New Roman" w:cs="Times New Roman"/>
          <w:b/>
          <w:bCs/>
          <w:color w:val="000000"/>
        </w:rPr>
        <w:t xml:space="preserve"> А. Л.</w:t>
      </w:r>
      <w:r w:rsidRPr="00065DD3">
        <w:rPr>
          <w:rFonts w:ascii="Times New Roman" w:hAnsi="Times New Roman" w:cs="Times New Roman"/>
          <w:bCs/>
          <w:color w:val="000000"/>
        </w:rPr>
        <w:t xml:space="preserve"> О современных проблемах функционирования комиссий по делам несовершеннолетних и защите их прав</w:t>
      </w:r>
    </w:p>
    <w:p w14:paraId="59FFE054" w14:textId="77777777" w:rsidR="00065DD3" w:rsidRPr="00345F97" w:rsidRDefault="00065DD3" w:rsidP="00065DD3">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098EE541" w14:textId="77777777" w:rsidR="00065DD3" w:rsidRPr="00345F97" w:rsidRDefault="00065DD3" w:rsidP="00065DD3">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7500AA12" w14:textId="77777777"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Толстик</w:t>
      </w:r>
      <w:proofErr w:type="spellEnd"/>
      <w:r w:rsidRPr="00065DD3">
        <w:rPr>
          <w:rFonts w:ascii="Times New Roman" w:hAnsi="Times New Roman" w:cs="Times New Roman"/>
          <w:b/>
          <w:bCs/>
          <w:color w:val="000000"/>
        </w:rPr>
        <w:t xml:space="preserve"> В. А.</w:t>
      </w:r>
      <w:r w:rsidRPr="00065DD3">
        <w:rPr>
          <w:rFonts w:ascii="Times New Roman" w:hAnsi="Times New Roman" w:cs="Times New Roman"/>
          <w:bCs/>
          <w:color w:val="000000"/>
        </w:rPr>
        <w:t xml:space="preserve"> Субъекты правотворчества в парадигме юридического позитивизма</w:t>
      </w:r>
    </w:p>
    <w:p w14:paraId="358958B8" w14:textId="77777777"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065DD3">
        <w:rPr>
          <w:rFonts w:ascii="Times New Roman" w:hAnsi="Times New Roman" w:cs="Times New Roman"/>
          <w:b/>
          <w:bCs/>
          <w:color w:val="000000"/>
        </w:rPr>
        <w:t>Демидова И. А.</w:t>
      </w:r>
      <w:r w:rsidRPr="00065DD3">
        <w:rPr>
          <w:rFonts w:ascii="Times New Roman" w:hAnsi="Times New Roman" w:cs="Times New Roman"/>
          <w:bCs/>
          <w:color w:val="000000"/>
        </w:rPr>
        <w:t xml:space="preserve"> Идейная составляющая правовой культуры общества: вопросы понимания и обоснования</w:t>
      </w:r>
    </w:p>
    <w:p w14:paraId="711D5F23" w14:textId="77777777"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065DD3">
        <w:rPr>
          <w:rFonts w:ascii="Times New Roman" w:hAnsi="Times New Roman" w:cs="Times New Roman"/>
          <w:b/>
          <w:bCs/>
          <w:color w:val="000000"/>
        </w:rPr>
        <w:t>Трусов Н. А.</w:t>
      </w:r>
      <w:r w:rsidRPr="00065DD3">
        <w:rPr>
          <w:rFonts w:ascii="Times New Roman" w:hAnsi="Times New Roman" w:cs="Times New Roman"/>
          <w:bCs/>
          <w:color w:val="000000"/>
        </w:rPr>
        <w:t xml:space="preserve"> Состояние системы национальной безопасности России как отражение опыта противодействия ее угрозам</w:t>
      </w:r>
    </w:p>
    <w:p w14:paraId="612F2F5C" w14:textId="39EEB43F"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065DD3">
        <w:rPr>
          <w:rFonts w:ascii="Times New Roman" w:hAnsi="Times New Roman" w:cs="Times New Roman"/>
          <w:b/>
          <w:bCs/>
          <w:color w:val="000000"/>
        </w:rPr>
        <w:t>Ищук</w:t>
      </w:r>
      <w:proofErr w:type="spellEnd"/>
      <w:r w:rsidRPr="00065DD3">
        <w:rPr>
          <w:rFonts w:ascii="Times New Roman" w:hAnsi="Times New Roman" w:cs="Times New Roman"/>
          <w:b/>
          <w:bCs/>
          <w:color w:val="000000"/>
        </w:rPr>
        <w:t xml:space="preserve"> В. Г., </w:t>
      </w:r>
      <w:proofErr w:type="spellStart"/>
      <w:r w:rsidRPr="00065DD3">
        <w:rPr>
          <w:rFonts w:ascii="Times New Roman" w:hAnsi="Times New Roman" w:cs="Times New Roman"/>
          <w:b/>
          <w:bCs/>
          <w:color w:val="000000"/>
        </w:rPr>
        <w:t>Ханахмедова</w:t>
      </w:r>
      <w:proofErr w:type="spellEnd"/>
      <w:r w:rsidRPr="00065DD3">
        <w:rPr>
          <w:rFonts w:ascii="Times New Roman" w:hAnsi="Times New Roman" w:cs="Times New Roman"/>
          <w:b/>
          <w:bCs/>
          <w:color w:val="000000"/>
        </w:rPr>
        <w:t xml:space="preserve"> Л. В.</w:t>
      </w:r>
      <w:r w:rsidRPr="00065DD3">
        <w:rPr>
          <w:rFonts w:ascii="Times New Roman" w:hAnsi="Times New Roman" w:cs="Times New Roman"/>
          <w:bCs/>
          <w:color w:val="000000"/>
        </w:rPr>
        <w:t xml:space="preserve"> Основные проблемы деятельности специализированных омбудсменов в субъектах РФ и способы их решения</w:t>
      </w:r>
    </w:p>
    <w:p w14:paraId="10D95FA4" w14:textId="0ED7A8D2"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roofErr w:type="spellStart"/>
      <w:r w:rsidRPr="00065DD3">
        <w:rPr>
          <w:rFonts w:ascii="Times New Roman" w:hAnsi="Times New Roman" w:cs="Times New Roman"/>
          <w:b/>
          <w:bCs/>
          <w:color w:val="000000"/>
        </w:rPr>
        <w:t>Коллантай</w:t>
      </w:r>
      <w:proofErr w:type="spellEnd"/>
      <w:r w:rsidRPr="00065DD3">
        <w:rPr>
          <w:rFonts w:ascii="Times New Roman" w:hAnsi="Times New Roman" w:cs="Times New Roman"/>
          <w:b/>
          <w:bCs/>
          <w:color w:val="000000"/>
        </w:rPr>
        <w:t xml:space="preserve"> В. А.</w:t>
      </w:r>
      <w:r w:rsidRPr="00065DD3">
        <w:rPr>
          <w:rFonts w:ascii="Times New Roman" w:hAnsi="Times New Roman" w:cs="Times New Roman"/>
          <w:bCs/>
          <w:color w:val="000000"/>
        </w:rPr>
        <w:t xml:space="preserve"> Сравнительный анализ понятия тайны исповеди в юридической науке и современном церковном праве Русской Православной Церкви (Московского Патриархата)</w:t>
      </w:r>
    </w:p>
    <w:p w14:paraId="79B0A4F1" w14:textId="77777777" w:rsidR="00065DD3" w:rsidRPr="00065DD3" w:rsidRDefault="00065DD3" w:rsidP="00065DD3">
      <w:pPr>
        <w:suppressAutoHyphens/>
        <w:autoSpaceDE w:val="0"/>
        <w:autoSpaceDN w:val="0"/>
        <w:adjustRightInd w:val="0"/>
        <w:spacing w:after="0" w:line="240" w:lineRule="auto"/>
        <w:ind w:firstLine="708"/>
        <w:jc w:val="both"/>
        <w:textAlignment w:val="center"/>
        <w:rPr>
          <w:rFonts w:ascii="Times New Roman" w:hAnsi="Times New Roman" w:cs="Times New Roman"/>
          <w:bCs/>
          <w:color w:val="000000"/>
        </w:rPr>
      </w:pPr>
    </w:p>
    <w:p w14:paraId="08B4B80D" w14:textId="77777777" w:rsidR="00065DD3" w:rsidRPr="00345F97" w:rsidRDefault="00065DD3" w:rsidP="00065DD3">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18058000" w14:textId="2E6FBB75" w:rsidR="00065DD3" w:rsidRPr="00345F97" w:rsidRDefault="00065DD3" w:rsidP="00065DD3">
      <w:pPr>
        <w:autoSpaceDE w:val="0"/>
        <w:autoSpaceDN w:val="0"/>
        <w:adjustRightInd w:val="0"/>
        <w:spacing w:after="0" w:line="240" w:lineRule="auto"/>
        <w:jc w:val="both"/>
        <w:textAlignment w:val="center"/>
        <w:rPr>
          <w:rFonts w:ascii="Times New Roman" w:hAnsi="Times New Roman" w:cs="Times New Roman"/>
          <w:b/>
          <w:bCs/>
          <w:color w:val="000000"/>
        </w:rPr>
      </w:pPr>
      <w:r>
        <w:rPr>
          <w:rFonts w:ascii="Times New Roman" w:hAnsi="Times New Roman" w:cs="Times New Roman"/>
          <w:b/>
          <w:bCs/>
          <w:color w:val="000000"/>
        </w:rPr>
        <w:t>Религия и общество</w:t>
      </w:r>
    </w:p>
    <w:p w14:paraId="4504CDDD" w14:textId="77777777"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345F97">
        <w:rPr>
          <w:rFonts w:ascii="Times New Roman" w:hAnsi="Times New Roman" w:cs="Times New Roman"/>
          <w:b/>
          <w:bCs/>
          <w:color w:val="000000"/>
        </w:rPr>
        <w:tab/>
      </w:r>
      <w:r w:rsidRPr="00065DD3">
        <w:rPr>
          <w:rFonts w:ascii="Times New Roman" w:hAnsi="Times New Roman" w:cs="Times New Roman"/>
          <w:b/>
          <w:bCs/>
          <w:color w:val="000000"/>
        </w:rPr>
        <w:t>Долин В. А.</w:t>
      </w:r>
      <w:r w:rsidRPr="00065DD3">
        <w:rPr>
          <w:rFonts w:ascii="Times New Roman" w:hAnsi="Times New Roman" w:cs="Times New Roman"/>
          <w:bCs/>
          <w:color w:val="000000"/>
        </w:rPr>
        <w:t xml:space="preserve"> </w:t>
      </w:r>
      <w:proofErr w:type="spellStart"/>
      <w:r w:rsidRPr="00065DD3">
        <w:rPr>
          <w:rFonts w:ascii="Times New Roman" w:hAnsi="Times New Roman" w:cs="Times New Roman"/>
          <w:bCs/>
          <w:color w:val="000000"/>
        </w:rPr>
        <w:t>Этнорелигиозный</w:t>
      </w:r>
      <w:proofErr w:type="spellEnd"/>
      <w:r w:rsidRPr="00065DD3">
        <w:rPr>
          <w:rFonts w:ascii="Times New Roman" w:hAnsi="Times New Roman" w:cs="Times New Roman"/>
          <w:bCs/>
          <w:color w:val="000000"/>
        </w:rPr>
        <w:t xml:space="preserve"> экстремизм: сущностные признаки и факторы возникновения</w:t>
      </w:r>
    </w:p>
    <w:p w14:paraId="3DF7374B" w14:textId="645A801C" w:rsidR="00065DD3" w:rsidRPr="00065DD3" w:rsidRDefault="00065DD3" w:rsidP="00065DD3">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r w:rsidRPr="00065DD3">
        <w:rPr>
          <w:rFonts w:ascii="Times New Roman" w:hAnsi="Times New Roman" w:cs="Times New Roman"/>
          <w:b/>
          <w:bCs/>
          <w:color w:val="000000"/>
        </w:rPr>
        <w:t>Горюнов А. П.</w:t>
      </w:r>
      <w:r w:rsidRPr="00065DD3">
        <w:rPr>
          <w:rFonts w:ascii="Times New Roman" w:hAnsi="Times New Roman" w:cs="Times New Roman"/>
          <w:bCs/>
          <w:color w:val="000000"/>
        </w:rPr>
        <w:t xml:space="preserve"> Идеология </w:t>
      </w:r>
      <w:proofErr w:type="spellStart"/>
      <w:r w:rsidRPr="00065DD3">
        <w:rPr>
          <w:rFonts w:ascii="Times New Roman" w:hAnsi="Times New Roman" w:cs="Times New Roman"/>
          <w:bCs/>
          <w:color w:val="000000"/>
        </w:rPr>
        <w:t>мадхализма</w:t>
      </w:r>
      <w:proofErr w:type="spellEnd"/>
      <w:r w:rsidRPr="00065DD3">
        <w:rPr>
          <w:rFonts w:ascii="Times New Roman" w:hAnsi="Times New Roman" w:cs="Times New Roman"/>
          <w:bCs/>
          <w:color w:val="000000"/>
        </w:rPr>
        <w:t xml:space="preserve"> как фактор латентной </w:t>
      </w:r>
      <w:proofErr w:type="spellStart"/>
      <w:r w:rsidRPr="00065DD3">
        <w:rPr>
          <w:rFonts w:ascii="Times New Roman" w:hAnsi="Times New Roman" w:cs="Times New Roman"/>
          <w:bCs/>
          <w:color w:val="000000"/>
        </w:rPr>
        <w:t>радикализации</w:t>
      </w:r>
      <w:proofErr w:type="spellEnd"/>
      <w:r w:rsidRPr="00065DD3">
        <w:rPr>
          <w:rFonts w:ascii="Times New Roman" w:hAnsi="Times New Roman" w:cs="Times New Roman"/>
          <w:bCs/>
          <w:color w:val="000000"/>
        </w:rPr>
        <w:t xml:space="preserve"> мусульман</w:t>
      </w:r>
    </w:p>
    <w:p w14:paraId="50110F76" w14:textId="77777777" w:rsidR="00065DD3" w:rsidRPr="00065DD3" w:rsidRDefault="00065DD3" w:rsidP="00065DD3">
      <w:pPr>
        <w:autoSpaceDE w:val="0"/>
        <w:autoSpaceDN w:val="0"/>
        <w:adjustRightInd w:val="0"/>
        <w:spacing w:after="0" w:line="240" w:lineRule="auto"/>
        <w:ind w:firstLine="426"/>
        <w:jc w:val="both"/>
        <w:textAlignment w:val="center"/>
        <w:rPr>
          <w:rFonts w:ascii="Times New Roman" w:hAnsi="Times New Roman" w:cs="Times New Roman"/>
          <w:bCs/>
          <w:color w:val="000000"/>
        </w:rPr>
      </w:pPr>
    </w:p>
    <w:p w14:paraId="398B0C31" w14:textId="77777777" w:rsidR="00065DD3" w:rsidRPr="00065DD3" w:rsidRDefault="00065DD3" w:rsidP="00065DD3">
      <w:pPr>
        <w:autoSpaceDE w:val="0"/>
        <w:autoSpaceDN w:val="0"/>
        <w:adjustRightInd w:val="0"/>
        <w:spacing w:after="0" w:line="240" w:lineRule="auto"/>
        <w:textAlignment w:val="center"/>
        <w:rPr>
          <w:rFonts w:ascii="Times New Roman" w:hAnsi="Times New Roman" w:cs="Times New Roman"/>
          <w:bCs/>
          <w:color w:val="000000"/>
        </w:rPr>
      </w:pPr>
    </w:p>
    <w:p w14:paraId="265F83FA"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3956CEE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524D7ABE"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016AB5A7"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5C766FC"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DC6CEE6"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EFC54F3"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153D0C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77E6991"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57A4CDB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6875EBB4"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0EE057FF"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F9C91ED"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44970518"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0AB34F2"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731B0FD6" w14:textId="77777777" w:rsidR="00065DD3" w:rsidRDefault="00065DD3" w:rsidP="00065DD3">
      <w:pPr>
        <w:autoSpaceDE w:val="0"/>
        <w:autoSpaceDN w:val="0"/>
        <w:adjustRightInd w:val="0"/>
        <w:spacing w:after="0" w:line="240" w:lineRule="auto"/>
        <w:textAlignment w:val="center"/>
        <w:rPr>
          <w:rFonts w:ascii="Times New Roman" w:hAnsi="Times New Roman" w:cs="Times New Roman"/>
          <w:b/>
          <w:bCs/>
          <w:color w:val="000000"/>
        </w:rPr>
      </w:pPr>
    </w:p>
    <w:p w14:paraId="1821048E" w14:textId="77777777" w:rsidR="00065DD3" w:rsidRDefault="00065DD3" w:rsidP="00065DD3">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45B88BAF" w14:textId="77777777" w:rsidR="00065DD3" w:rsidRDefault="00065DD3" w:rsidP="00065DD3">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26F15DEE"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161C01">
        <w:rPr>
          <w:rFonts w:ascii="Times New Roman" w:hAnsi="Times New Roman" w:cs="Times New Roman"/>
          <w:b/>
          <w:bCs/>
          <w:color w:val="000000"/>
        </w:rPr>
        <w:t>Кобец</w:t>
      </w:r>
      <w:proofErr w:type="spellEnd"/>
      <w:r w:rsidRPr="00161C01">
        <w:rPr>
          <w:rFonts w:ascii="Times New Roman" w:hAnsi="Times New Roman" w:cs="Times New Roman"/>
          <w:b/>
          <w:bCs/>
          <w:color w:val="000000"/>
        </w:rPr>
        <w:t xml:space="preserve"> П. Н. Правовые основы предупреждения </w:t>
      </w:r>
      <w:proofErr w:type="spellStart"/>
      <w:r w:rsidRPr="00161C01">
        <w:rPr>
          <w:rFonts w:ascii="Times New Roman" w:hAnsi="Times New Roman" w:cs="Times New Roman"/>
          <w:b/>
          <w:bCs/>
          <w:color w:val="000000"/>
        </w:rPr>
        <w:t>киберпреступлений</w:t>
      </w:r>
      <w:proofErr w:type="spellEnd"/>
      <w:r w:rsidRPr="00161C01">
        <w:rPr>
          <w:rFonts w:ascii="Times New Roman" w:hAnsi="Times New Roman" w:cs="Times New Roman"/>
          <w:b/>
          <w:bCs/>
          <w:color w:val="000000"/>
        </w:rPr>
        <w:t>: отечественный и зарубежный опыт</w:t>
      </w:r>
    </w:p>
    <w:p w14:paraId="2C61297F" w14:textId="1BF4A283"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161C01">
        <w:rPr>
          <w:rFonts w:ascii="Times New Roman" w:hAnsi="Times New Roman" w:cs="Times New Roman"/>
          <w:color w:val="000000"/>
        </w:rPr>
        <w:t xml:space="preserve">Ежегодный рост </w:t>
      </w:r>
      <w:proofErr w:type="spellStart"/>
      <w:r w:rsidRPr="00161C01">
        <w:rPr>
          <w:rFonts w:ascii="Times New Roman" w:hAnsi="Times New Roman" w:cs="Times New Roman"/>
          <w:color w:val="000000"/>
        </w:rPr>
        <w:t>киберпреступлений</w:t>
      </w:r>
      <w:proofErr w:type="spellEnd"/>
      <w:r w:rsidRPr="00161C01">
        <w:rPr>
          <w:rFonts w:ascii="Times New Roman" w:hAnsi="Times New Roman" w:cs="Times New Roman"/>
          <w:color w:val="000000"/>
        </w:rPr>
        <w:t xml:space="preserve"> не только угрожает доверию российского общества к процессам </w:t>
      </w:r>
      <w:proofErr w:type="spellStart"/>
      <w:r w:rsidRPr="00161C01">
        <w:rPr>
          <w:rFonts w:ascii="Times New Roman" w:hAnsi="Times New Roman" w:cs="Times New Roman"/>
          <w:color w:val="000000"/>
        </w:rPr>
        <w:t>цифровизации</w:t>
      </w:r>
      <w:proofErr w:type="spellEnd"/>
      <w:r w:rsidRPr="00161C01">
        <w:rPr>
          <w:rFonts w:ascii="Times New Roman" w:hAnsi="Times New Roman" w:cs="Times New Roman"/>
          <w:color w:val="000000"/>
        </w:rPr>
        <w:t>, но и подрывает безопасность всей страны. Однако уголовно-правовые составы действующего российского законодательства, предусматривающие ответственность за рассматриваемые преступления, не адаптиров</w:t>
      </w:r>
      <w:r w:rsidR="007740F8">
        <w:rPr>
          <w:rFonts w:ascii="Times New Roman" w:hAnsi="Times New Roman" w:cs="Times New Roman"/>
          <w:color w:val="000000"/>
        </w:rPr>
        <w:t>аны к новым видам преступных по</w:t>
      </w:r>
      <w:r w:rsidRPr="00161C01">
        <w:rPr>
          <w:rFonts w:ascii="Times New Roman" w:hAnsi="Times New Roman" w:cs="Times New Roman"/>
          <w:color w:val="000000"/>
        </w:rPr>
        <w:t xml:space="preserve">сягательств, совершаемых в области информационно-коммуникационных технологий. В связи с этим совершенствование правовых основ по активизации борьбы с </w:t>
      </w:r>
      <w:proofErr w:type="spellStart"/>
      <w:r w:rsidRPr="00161C01">
        <w:rPr>
          <w:rFonts w:ascii="Times New Roman" w:hAnsi="Times New Roman" w:cs="Times New Roman"/>
          <w:color w:val="000000"/>
        </w:rPr>
        <w:t>киберпреступлениями</w:t>
      </w:r>
      <w:proofErr w:type="spellEnd"/>
      <w:r w:rsidRPr="00161C01">
        <w:rPr>
          <w:rFonts w:ascii="Times New Roman" w:hAnsi="Times New Roman" w:cs="Times New Roman"/>
          <w:color w:val="000000"/>
        </w:rPr>
        <w:t xml:space="preserve"> на основе изучения положительного зарубежного опыта выступает в качестве базиса комплекса мер, связанных с предупреждением </w:t>
      </w:r>
      <w:proofErr w:type="spellStart"/>
      <w:r w:rsidRPr="00161C01">
        <w:rPr>
          <w:rFonts w:ascii="Times New Roman" w:hAnsi="Times New Roman" w:cs="Times New Roman"/>
          <w:color w:val="000000"/>
        </w:rPr>
        <w:t>киберпреступлений</w:t>
      </w:r>
      <w:proofErr w:type="spellEnd"/>
      <w:r w:rsidRPr="00161C01">
        <w:rPr>
          <w:rFonts w:ascii="Times New Roman" w:hAnsi="Times New Roman" w:cs="Times New Roman"/>
          <w:color w:val="000000"/>
        </w:rPr>
        <w:t xml:space="preserve"> в нашей стране.</w:t>
      </w:r>
    </w:p>
    <w:p w14:paraId="61137C69" w14:textId="593A3355"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161C01">
        <w:rPr>
          <w:rFonts w:ascii="Times New Roman" w:hAnsi="Times New Roman" w:cs="Times New Roman"/>
          <w:i/>
          <w:color w:val="000000"/>
        </w:rPr>
        <w:t xml:space="preserve">Ключевые слова: </w:t>
      </w:r>
      <w:proofErr w:type="spellStart"/>
      <w:r w:rsidRPr="00161C01">
        <w:rPr>
          <w:rFonts w:ascii="Times New Roman" w:hAnsi="Times New Roman" w:cs="Times New Roman"/>
          <w:color w:val="000000"/>
        </w:rPr>
        <w:t>киберпреступления</w:t>
      </w:r>
      <w:proofErr w:type="spellEnd"/>
      <w:r w:rsidRPr="00161C01">
        <w:rPr>
          <w:rFonts w:ascii="Times New Roman" w:hAnsi="Times New Roman" w:cs="Times New Roman"/>
          <w:color w:val="000000"/>
        </w:rPr>
        <w:t>; компьютерная преступность; правовое регулирование; уголовное законодательство; информационные данные; информационное пространство; информационные технологии.</w:t>
      </w:r>
    </w:p>
    <w:p w14:paraId="33550436" w14:textId="77777777" w:rsidR="007740F8" w:rsidRPr="00161C01" w:rsidRDefault="007740F8"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p>
    <w:p w14:paraId="14AD3F11"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color w:val="000000"/>
        </w:rPr>
      </w:pPr>
      <w:r w:rsidRPr="00161C01">
        <w:rPr>
          <w:rFonts w:ascii="Times New Roman" w:hAnsi="Times New Roman" w:cs="Times New Roman"/>
          <w:b/>
          <w:color w:val="000000"/>
        </w:rPr>
        <w:t>Тимко С. А., Матюшенко С. В. Цель противодействия преступности</w:t>
      </w:r>
    </w:p>
    <w:p w14:paraId="1033EB4A" w14:textId="77777777"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6F40E7">
        <w:rPr>
          <w:rFonts w:ascii="Times New Roman" w:hAnsi="Times New Roman" w:cs="Times New Roman"/>
          <w:color w:val="000000"/>
        </w:rPr>
        <w:t>Термин «противодействие преступности» в законодательстве не определен, в правовой науке и правоприменительной практике он также не имеет однозначной трактовки. Еще более неопределенными явля</w:t>
      </w:r>
      <w:r>
        <w:rPr>
          <w:rFonts w:ascii="Times New Roman" w:hAnsi="Times New Roman" w:cs="Times New Roman"/>
          <w:color w:val="000000"/>
        </w:rPr>
        <w:t>ются организационные основы дея</w:t>
      </w:r>
      <w:r w:rsidRPr="006F40E7">
        <w:rPr>
          <w:rFonts w:ascii="Times New Roman" w:hAnsi="Times New Roman" w:cs="Times New Roman"/>
          <w:color w:val="000000"/>
        </w:rPr>
        <w:t>тельности по противодействию преступности, среди которых особое место занимает ее цель. В статье изложено авторское понятие противодействия преступности и названы формы, в которых может быть реал</w:t>
      </w:r>
      <w:r>
        <w:rPr>
          <w:rFonts w:ascii="Times New Roman" w:hAnsi="Times New Roman" w:cs="Times New Roman"/>
          <w:color w:val="000000"/>
        </w:rPr>
        <w:t>изована деятельность по противо</w:t>
      </w:r>
      <w:r w:rsidRPr="006F40E7">
        <w:rPr>
          <w:rFonts w:ascii="Times New Roman" w:hAnsi="Times New Roman" w:cs="Times New Roman"/>
          <w:color w:val="000000"/>
        </w:rPr>
        <w:t>действию преступности. Исходя из промежуточных целей, свойственных каждой из форм, авторы определяют общую цель противодействия преступности. Исследуются немногочисленные представления правове</w:t>
      </w:r>
      <w:r>
        <w:rPr>
          <w:rFonts w:ascii="Times New Roman" w:hAnsi="Times New Roman" w:cs="Times New Roman"/>
          <w:color w:val="000000"/>
        </w:rPr>
        <w:t>дов о целях противодействия, вы</w:t>
      </w:r>
      <w:r w:rsidRPr="006F40E7">
        <w:rPr>
          <w:rFonts w:ascii="Times New Roman" w:hAnsi="Times New Roman" w:cs="Times New Roman"/>
          <w:color w:val="000000"/>
        </w:rPr>
        <w:t xml:space="preserve">деляются общие черты, преимущества и недостатки имеющихся точек зрения. Представленный в статье материал может быть интересен для дальнейшего анализа и совершенствования правовой терминологии, организации антикриминального воздействия на преступность. </w:t>
      </w:r>
    </w:p>
    <w:p w14:paraId="4398A2A8" w14:textId="32D62E61" w:rsidR="00161C01"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r w:rsidRPr="006F40E7">
        <w:rPr>
          <w:rFonts w:ascii="Times New Roman" w:hAnsi="Times New Roman" w:cs="Times New Roman"/>
          <w:i/>
          <w:color w:val="000000"/>
        </w:rPr>
        <w:t>Ключевые слова:</w:t>
      </w:r>
      <w:r w:rsidRPr="006F40E7">
        <w:rPr>
          <w:rFonts w:ascii="Times New Roman" w:hAnsi="Times New Roman" w:cs="Times New Roman"/>
          <w:color w:val="000000"/>
        </w:rPr>
        <w:t xml:space="preserve"> противодействие преступности; цель противодействия; формы противодействия; борьба с преступностью; сопротивление преступности; защищенность от преступлений; препятствование криминальной активности.</w:t>
      </w:r>
    </w:p>
    <w:p w14:paraId="39C2B4E1" w14:textId="77777777" w:rsidR="006F40E7" w:rsidRP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color w:val="000000"/>
        </w:rPr>
      </w:pPr>
    </w:p>
    <w:p w14:paraId="55592D37"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161C01">
        <w:rPr>
          <w:rFonts w:ascii="Times New Roman" w:hAnsi="Times New Roman" w:cs="Times New Roman"/>
          <w:b/>
          <w:bCs/>
          <w:color w:val="000000"/>
        </w:rPr>
        <w:t>Ботвин</w:t>
      </w:r>
      <w:proofErr w:type="spellEnd"/>
      <w:r w:rsidRPr="00161C01">
        <w:rPr>
          <w:rFonts w:ascii="Times New Roman" w:hAnsi="Times New Roman" w:cs="Times New Roman"/>
          <w:b/>
          <w:bCs/>
          <w:color w:val="000000"/>
        </w:rPr>
        <w:t xml:space="preserve"> И. В. Неосторожная преступность на производстве: детерминация и профилактика</w:t>
      </w:r>
    </w:p>
    <w:p w14:paraId="27678A0F" w14:textId="77777777"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color w:val="000000"/>
        </w:rPr>
        <w:t>Рассматривается проблема неосторожной преступности на производстве в криминологи</w:t>
      </w:r>
      <w:r>
        <w:rPr>
          <w:rFonts w:ascii="Times New Roman" w:hAnsi="Times New Roman" w:cs="Times New Roman"/>
          <w:bCs/>
          <w:color w:val="000000"/>
        </w:rPr>
        <w:t>ческом аспекте. Исследуются при</w:t>
      </w:r>
      <w:r w:rsidRPr="006F40E7">
        <w:rPr>
          <w:rFonts w:ascii="Times New Roman" w:hAnsi="Times New Roman" w:cs="Times New Roman"/>
          <w:bCs/>
          <w:color w:val="000000"/>
        </w:rPr>
        <w:t>чины, условия и факторы, влияющие на данный вид преступности, а также основные мер</w:t>
      </w:r>
      <w:r>
        <w:rPr>
          <w:rFonts w:ascii="Times New Roman" w:hAnsi="Times New Roman" w:cs="Times New Roman"/>
          <w:bCs/>
          <w:color w:val="000000"/>
        </w:rPr>
        <w:t>ы профилактики, способные приве</w:t>
      </w:r>
      <w:r w:rsidRPr="006F40E7">
        <w:rPr>
          <w:rFonts w:ascii="Times New Roman" w:hAnsi="Times New Roman" w:cs="Times New Roman"/>
          <w:bCs/>
          <w:color w:val="000000"/>
        </w:rPr>
        <w:t xml:space="preserve">сти к ее сокращению в современных условиях. Автор подчеркивает, что новые технологии </w:t>
      </w:r>
      <w:r>
        <w:rPr>
          <w:rFonts w:ascii="Times New Roman" w:hAnsi="Times New Roman" w:cs="Times New Roman"/>
          <w:bCs/>
          <w:color w:val="000000"/>
        </w:rPr>
        <w:t>все глубже проникают во все сфе</w:t>
      </w:r>
      <w:r w:rsidRPr="006F40E7">
        <w:rPr>
          <w:rFonts w:ascii="Times New Roman" w:hAnsi="Times New Roman" w:cs="Times New Roman"/>
          <w:bCs/>
          <w:color w:val="000000"/>
        </w:rPr>
        <w:t>ры жизнедеятельности человека, что ведет к появлению нового оборудования, произ</w:t>
      </w:r>
      <w:r>
        <w:rPr>
          <w:rFonts w:ascii="Times New Roman" w:hAnsi="Times New Roman" w:cs="Times New Roman"/>
          <w:bCs/>
          <w:color w:val="000000"/>
        </w:rPr>
        <w:t>водственных мощностей, электрон</w:t>
      </w:r>
      <w:r w:rsidRPr="006F40E7">
        <w:rPr>
          <w:rFonts w:ascii="Times New Roman" w:hAnsi="Times New Roman" w:cs="Times New Roman"/>
          <w:bCs/>
          <w:color w:val="000000"/>
        </w:rPr>
        <w:t>ных приборов, требующих особого отношения лиц, работающих с ними, а также разработку современных мероприятий по предупреждению неосторожной преступности на производстве.</w:t>
      </w:r>
    </w:p>
    <w:p w14:paraId="51A4F10E" w14:textId="00D40176" w:rsidR="00161C01" w:rsidRP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i/>
          <w:color w:val="000000"/>
        </w:rPr>
        <w:t>Ключевые слова:</w:t>
      </w:r>
      <w:r w:rsidRPr="006F40E7">
        <w:rPr>
          <w:rFonts w:ascii="Times New Roman" w:hAnsi="Times New Roman" w:cs="Times New Roman"/>
          <w:bCs/>
          <w:color w:val="000000"/>
        </w:rPr>
        <w:t xml:space="preserve"> профилактика; детерминанты; неосторожность; производственное предприятие; индустриализация; труд.</w:t>
      </w:r>
    </w:p>
    <w:p w14:paraId="2F651023" w14:textId="77777777" w:rsidR="006F40E7" w:rsidRPr="00161C01"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928801B"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161C01">
        <w:rPr>
          <w:rFonts w:ascii="Times New Roman" w:hAnsi="Times New Roman" w:cs="Times New Roman"/>
          <w:b/>
          <w:bCs/>
          <w:color w:val="000000"/>
        </w:rPr>
        <w:t>Николаев К. Д. Пространство, время, обстановка и способ как внешние системообразующие факторы уголовного права</w:t>
      </w:r>
    </w:p>
    <w:p w14:paraId="364444AD" w14:textId="77777777"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color w:val="000000"/>
        </w:rPr>
        <w:t>На основе системного подхода рассматривается уголовное право. Анализируются внешние системообразующие факторы, непосредственно влияющие на возникновение, развитие и функционирование уголовно</w:t>
      </w:r>
      <w:r>
        <w:rPr>
          <w:rFonts w:ascii="Times New Roman" w:hAnsi="Times New Roman" w:cs="Times New Roman"/>
          <w:bCs/>
          <w:color w:val="000000"/>
        </w:rPr>
        <w:t>го права и законодательства. По</w:t>
      </w:r>
      <w:r w:rsidRPr="006F40E7">
        <w:rPr>
          <w:rFonts w:ascii="Times New Roman" w:hAnsi="Times New Roman" w:cs="Times New Roman"/>
          <w:bCs/>
          <w:color w:val="000000"/>
        </w:rPr>
        <w:t>казана главенствующая роль таких факторов, как пространство, время, обстановка и способ, раскрывается их содержание. Отмечается, что данные факторы тесно связаны между собой, оказывают друг на друга вл</w:t>
      </w:r>
      <w:r>
        <w:rPr>
          <w:rFonts w:ascii="Times New Roman" w:hAnsi="Times New Roman" w:cs="Times New Roman"/>
          <w:bCs/>
          <w:color w:val="000000"/>
        </w:rPr>
        <w:t>ияние, что непосредственно отра</w:t>
      </w:r>
      <w:r w:rsidRPr="006F40E7">
        <w:rPr>
          <w:rFonts w:ascii="Times New Roman" w:hAnsi="Times New Roman" w:cs="Times New Roman"/>
          <w:bCs/>
          <w:color w:val="000000"/>
        </w:rPr>
        <w:t>жается на системе уголовного права и законодательства.</w:t>
      </w:r>
    </w:p>
    <w:p w14:paraId="3FC080C0" w14:textId="733B73F9" w:rsidR="00161C01" w:rsidRP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i/>
          <w:color w:val="000000"/>
        </w:rPr>
        <w:t>Ключевые слова:</w:t>
      </w:r>
      <w:r w:rsidRPr="006F40E7">
        <w:rPr>
          <w:rFonts w:ascii="Times New Roman" w:hAnsi="Times New Roman" w:cs="Times New Roman"/>
          <w:bCs/>
          <w:color w:val="000000"/>
        </w:rPr>
        <w:t xml:space="preserve"> системный подход; система; системообразующие факторы; уголовное право; пространство; время; обстановка; способ.</w:t>
      </w:r>
    </w:p>
    <w:p w14:paraId="704F5F56" w14:textId="77777777"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4DDD2D46" w14:textId="77777777" w:rsidR="006F40E7" w:rsidRPr="00161C01"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01C75F95"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161C01">
        <w:rPr>
          <w:rFonts w:ascii="Times New Roman" w:hAnsi="Times New Roman" w:cs="Times New Roman"/>
          <w:b/>
          <w:bCs/>
          <w:color w:val="000000"/>
        </w:rPr>
        <w:lastRenderedPageBreak/>
        <w:t xml:space="preserve">Ермаков М. Г., </w:t>
      </w:r>
      <w:proofErr w:type="spellStart"/>
      <w:r w:rsidRPr="00161C01">
        <w:rPr>
          <w:rFonts w:ascii="Times New Roman" w:hAnsi="Times New Roman" w:cs="Times New Roman"/>
          <w:b/>
          <w:bCs/>
          <w:color w:val="000000"/>
        </w:rPr>
        <w:t>Цепилов</w:t>
      </w:r>
      <w:proofErr w:type="spellEnd"/>
      <w:r w:rsidRPr="00161C01">
        <w:rPr>
          <w:rFonts w:ascii="Times New Roman" w:hAnsi="Times New Roman" w:cs="Times New Roman"/>
          <w:b/>
          <w:bCs/>
          <w:color w:val="000000"/>
        </w:rPr>
        <w:t xml:space="preserve"> А. Е.</w:t>
      </w:r>
      <w:r w:rsidRPr="00161C01">
        <w:rPr>
          <w:rFonts w:ascii="Times New Roman" w:hAnsi="Times New Roman" w:cs="Times New Roman"/>
          <w:b/>
          <w:bCs/>
          <w:i/>
          <w:color w:val="000000"/>
        </w:rPr>
        <w:t xml:space="preserve"> </w:t>
      </w:r>
      <w:r w:rsidRPr="00161C01">
        <w:rPr>
          <w:rFonts w:ascii="Times New Roman" w:hAnsi="Times New Roman" w:cs="Times New Roman"/>
          <w:b/>
          <w:bCs/>
          <w:color w:val="000000"/>
        </w:rPr>
        <w:t xml:space="preserve">Уголовная ответственность за хищение бюджетных средств при осуществлении </w:t>
      </w:r>
      <w:proofErr w:type="spellStart"/>
      <w:r w:rsidRPr="00161C01">
        <w:rPr>
          <w:rFonts w:ascii="Times New Roman" w:hAnsi="Times New Roman" w:cs="Times New Roman"/>
          <w:b/>
          <w:bCs/>
          <w:color w:val="000000"/>
        </w:rPr>
        <w:t>госзакупок</w:t>
      </w:r>
      <w:proofErr w:type="spellEnd"/>
      <w:r w:rsidRPr="00161C01">
        <w:rPr>
          <w:rFonts w:ascii="Times New Roman" w:hAnsi="Times New Roman" w:cs="Times New Roman"/>
          <w:b/>
          <w:bCs/>
          <w:color w:val="000000"/>
        </w:rPr>
        <w:t>: достаточность законодательного регулирования</w:t>
      </w:r>
    </w:p>
    <w:p w14:paraId="4048B915" w14:textId="02E95E8E"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color w:val="000000"/>
        </w:rPr>
        <w:t>В статье обсуждаются возникающие на протяжении последних нескольких лет предложения о необходимости ужесточения уголовной ответственности за хищение бюджетных средств, в том числе введения допол</w:t>
      </w:r>
      <w:r>
        <w:rPr>
          <w:rFonts w:ascii="Times New Roman" w:hAnsi="Times New Roman" w:cs="Times New Roman"/>
          <w:bCs/>
          <w:color w:val="000000"/>
        </w:rPr>
        <w:t>нительных статей в Уголовный ко</w:t>
      </w:r>
      <w:r w:rsidRPr="006F40E7">
        <w:rPr>
          <w:rFonts w:ascii="Times New Roman" w:hAnsi="Times New Roman" w:cs="Times New Roman"/>
          <w:bCs/>
          <w:color w:val="000000"/>
        </w:rPr>
        <w:t>декс РФ. Рассматривая различные точки зрения, анализируя статистические данные, из</w:t>
      </w:r>
      <w:r>
        <w:rPr>
          <w:rFonts w:ascii="Times New Roman" w:hAnsi="Times New Roman" w:cs="Times New Roman"/>
          <w:bCs/>
          <w:color w:val="000000"/>
        </w:rPr>
        <w:t>учая нормативную основу противо</w:t>
      </w:r>
      <w:r w:rsidRPr="006F40E7">
        <w:rPr>
          <w:rFonts w:ascii="Times New Roman" w:hAnsi="Times New Roman" w:cs="Times New Roman"/>
          <w:bCs/>
          <w:color w:val="000000"/>
        </w:rPr>
        <w:t>действия указанным преступлениям, авторы приходят к выводу о том, что внесение изм</w:t>
      </w:r>
      <w:r>
        <w:rPr>
          <w:rFonts w:ascii="Times New Roman" w:hAnsi="Times New Roman" w:cs="Times New Roman"/>
          <w:bCs/>
          <w:color w:val="000000"/>
        </w:rPr>
        <w:t>енений в уголовное законодатель</w:t>
      </w:r>
      <w:r w:rsidRPr="006F40E7">
        <w:rPr>
          <w:rFonts w:ascii="Times New Roman" w:hAnsi="Times New Roman" w:cs="Times New Roman"/>
          <w:bCs/>
          <w:color w:val="000000"/>
        </w:rPr>
        <w:t>ство не повлияет на деятельность правоохранительных органов по выявлению и раскрытию данных преступлений, а только внесет дополнительные трудности в правильную квалификацию указанных деяний.</w:t>
      </w:r>
    </w:p>
    <w:p w14:paraId="4ADD1DF4" w14:textId="7DDBCF44" w:rsidR="006F40E7" w:rsidRP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i/>
          <w:color w:val="000000"/>
        </w:rPr>
        <w:t>Ключевые слова:</w:t>
      </w:r>
      <w:r w:rsidRPr="006F40E7">
        <w:rPr>
          <w:rFonts w:ascii="Times New Roman" w:hAnsi="Times New Roman" w:cs="Times New Roman"/>
          <w:bCs/>
          <w:color w:val="000000"/>
        </w:rPr>
        <w:t xml:space="preserve"> хищение; бюджет; экономическая безопасность; коррупция; должностные лица.</w:t>
      </w:r>
    </w:p>
    <w:p w14:paraId="57181759" w14:textId="77777777" w:rsidR="00161C01" w:rsidRP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8AA8D73"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161C01">
        <w:rPr>
          <w:rFonts w:ascii="Times New Roman" w:hAnsi="Times New Roman" w:cs="Times New Roman"/>
          <w:b/>
          <w:bCs/>
          <w:color w:val="000000"/>
        </w:rPr>
        <w:t>Бахта</w:t>
      </w:r>
      <w:proofErr w:type="spellEnd"/>
      <w:r w:rsidRPr="00161C01">
        <w:rPr>
          <w:rFonts w:ascii="Times New Roman" w:hAnsi="Times New Roman" w:cs="Times New Roman"/>
          <w:b/>
          <w:bCs/>
          <w:color w:val="000000"/>
        </w:rPr>
        <w:t xml:space="preserve"> А. С., Нуриев И. Н-о. Правовое регулирование получения образцов для сравнительного исследования в принудительном порядке в ходе досудебного производства</w:t>
      </w:r>
    </w:p>
    <w:p w14:paraId="375B3901" w14:textId="77777777" w:rsid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color w:val="000000"/>
        </w:rPr>
        <w:t>Рассматривается правовое регулирование получения образцов для сравнительного и</w:t>
      </w:r>
      <w:r>
        <w:rPr>
          <w:rFonts w:ascii="Times New Roman" w:hAnsi="Times New Roman" w:cs="Times New Roman"/>
          <w:bCs/>
          <w:color w:val="000000"/>
        </w:rPr>
        <w:t>сследования в принудительном по</w:t>
      </w:r>
      <w:r w:rsidRPr="006F40E7">
        <w:rPr>
          <w:rFonts w:ascii="Times New Roman" w:hAnsi="Times New Roman" w:cs="Times New Roman"/>
          <w:bCs/>
          <w:color w:val="000000"/>
        </w:rPr>
        <w:t>рядке. Авторы акцентируют внимание на важном значении истребованных объектов</w:t>
      </w:r>
      <w:r>
        <w:rPr>
          <w:rFonts w:ascii="Times New Roman" w:hAnsi="Times New Roman" w:cs="Times New Roman"/>
          <w:bCs/>
          <w:color w:val="000000"/>
        </w:rPr>
        <w:t>, могущих способствовать раскры</w:t>
      </w:r>
      <w:r w:rsidRPr="006F40E7">
        <w:rPr>
          <w:rFonts w:ascii="Times New Roman" w:hAnsi="Times New Roman" w:cs="Times New Roman"/>
          <w:bCs/>
          <w:color w:val="000000"/>
        </w:rPr>
        <w:t>тию преступлений. Действующее уголовно-процессуальное законодательство не устанавливает обязанности участников уголовного процесса представлять необходимые для исследования объекты органам предварительного расследования. Проанализировав распространенные причины отказа предоставлять объекты для иссле</w:t>
      </w:r>
      <w:r>
        <w:rPr>
          <w:rFonts w:ascii="Times New Roman" w:hAnsi="Times New Roman" w:cs="Times New Roman"/>
          <w:bCs/>
          <w:color w:val="000000"/>
        </w:rPr>
        <w:t>дования, позицию Конституционно</w:t>
      </w:r>
      <w:r w:rsidRPr="006F40E7">
        <w:rPr>
          <w:rFonts w:ascii="Times New Roman" w:hAnsi="Times New Roman" w:cs="Times New Roman"/>
          <w:bCs/>
          <w:color w:val="000000"/>
        </w:rPr>
        <w:t>го Суда РФ и мнения ученых-процессуалистов, авторы приходят к выводу о необходим</w:t>
      </w:r>
      <w:r>
        <w:rPr>
          <w:rFonts w:ascii="Times New Roman" w:hAnsi="Times New Roman" w:cs="Times New Roman"/>
          <w:bCs/>
          <w:color w:val="000000"/>
        </w:rPr>
        <w:t>ости совершенствования уголовно-</w:t>
      </w:r>
      <w:r w:rsidRPr="006F40E7">
        <w:rPr>
          <w:rFonts w:ascii="Times New Roman" w:hAnsi="Times New Roman" w:cs="Times New Roman"/>
          <w:bCs/>
          <w:color w:val="000000"/>
        </w:rPr>
        <w:t>процессуального законодательства для нивелирования ситуаций, препятствующих полу</w:t>
      </w:r>
      <w:r>
        <w:rPr>
          <w:rFonts w:ascii="Times New Roman" w:hAnsi="Times New Roman" w:cs="Times New Roman"/>
          <w:bCs/>
          <w:color w:val="000000"/>
        </w:rPr>
        <w:t>чению образцов для сравнительно</w:t>
      </w:r>
      <w:r w:rsidRPr="006F40E7">
        <w:rPr>
          <w:rFonts w:ascii="Times New Roman" w:hAnsi="Times New Roman" w:cs="Times New Roman"/>
          <w:bCs/>
          <w:color w:val="000000"/>
        </w:rPr>
        <w:t xml:space="preserve">го исследования в принудительном порядке. </w:t>
      </w:r>
    </w:p>
    <w:p w14:paraId="524483C1" w14:textId="41A6BECB" w:rsidR="00161C01" w:rsidRPr="006F40E7"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F40E7">
        <w:rPr>
          <w:rFonts w:ascii="Times New Roman" w:hAnsi="Times New Roman" w:cs="Times New Roman"/>
          <w:bCs/>
          <w:i/>
          <w:color w:val="000000"/>
        </w:rPr>
        <w:t>Ключевые слова:</w:t>
      </w:r>
      <w:r w:rsidRPr="006F40E7">
        <w:rPr>
          <w:rFonts w:ascii="Times New Roman" w:hAnsi="Times New Roman" w:cs="Times New Roman"/>
          <w:bCs/>
          <w:color w:val="000000"/>
        </w:rPr>
        <w:t xml:space="preserve"> органы предварительного расследования; объекты исследования; получение образцов для сравнительного исследования; участники уголовного судопроизводства; экспертиза.</w:t>
      </w:r>
    </w:p>
    <w:p w14:paraId="549C3115" w14:textId="77777777" w:rsidR="006F40E7" w:rsidRPr="00161C01" w:rsidRDefault="006F40E7"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2016912"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161C01">
        <w:rPr>
          <w:rFonts w:ascii="Times New Roman" w:hAnsi="Times New Roman" w:cs="Times New Roman"/>
          <w:b/>
          <w:bCs/>
          <w:color w:val="000000"/>
        </w:rPr>
        <w:t>Чиненов Е. В.</w:t>
      </w:r>
      <w:r w:rsidRPr="00161C01">
        <w:rPr>
          <w:rFonts w:ascii="Times New Roman" w:hAnsi="Times New Roman" w:cs="Times New Roman"/>
          <w:b/>
          <w:bCs/>
          <w:i/>
          <w:color w:val="000000"/>
        </w:rPr>
        <w:t xml:space="preserve"> </w:t>
      </w:r>
      <w:r w:rsidRPr="00161C01">
        <w:rPr>
          <w:rFonts w:ascii="Times New Roman" w:hAnsi="Times New Roman" w:cs="Times New Roman"/>
          <w:b/>
          <w:bCs/>
          <w:color w:val="000000"/>
        </w:rPr>
        <w:t>Структура криминалистической методики расследования преступлений экономической направленности, совершаемых на железнодорожном транспорте и объектах транспортной инфраструктуры</w:t>
      </w:r>
    </w:p>
    <w:p w14:paraId="297F5576" w14:textId="118A8AA5" w:rsidR="00161C01" w:rsidRDefault="0041223D"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1223D">
        <w:rPr>
          <w:rFonts w:ascii="Times New Roman" w:hAnsi="Times New Roman" w:cs="Times New Roman"/>
          <w:bCs/>
          <w:color w:val="000000"/>
        </w:rPr>
        <w:t>Криминалистическая методика расследования преступлений отдельных видов и групп в науч</w:t>
      </w:r>
      <w:r>
        <w:rPr>
          <w:rFonts w:ascii="Times New Roman" w:hAnsi="Times New Roman" w:cs="Times New Roman"/>
          <w:bCs/>
          <w:color w:val="000000"/>
        </w:rPr>
        <w:t>ной литературе иногда характери</w:t>
      </w:r>
      <w:r w:rsidRPr="0041223D">
        <w:rPr>
          <w:rFonts w:ascii="Times New Roman" w:hAnsi="Times New Roman" w:cs="Times New Roman"/>
          <w:bCs/>
          <w:color w:val="000000"/>
        </w:rPr>
        <w:t>зуется как малоэффективная теоретическая система, лишенная массовости, детерминированно</w:t>
      </w:r>
      <w:r>
        <w:rPr>
          <w:rFonts w:ascii="Times New Roman" w:hAnsi="Times New Roman" w:cs="Times New Roman"/>
          <w:bCs/>
          <w:color w:val="000000"/>
        </w:rPr>
        <w:t>сти и результативности, что пре</w:t>
      </w:r>
      <w:r w:rsidRPr="0041223D">
        <w:rPr>
          <w:rFonts w:ascii="Times New Roman" w:hAnsi="Times New Roman" w:cs="Times New Roman"/>
          <w:bCs/>
          <w:color w:val="000000"/>
        </w:rPr>
        <w:t>пятствует использованию субъектами предварительного расследования разработанных специ</w:t>
      </w:r>
      <w:r>
        <w:rPr>
          <w:rFonts w:ascii="Times New Roman" w:hAnsi="Times New Roman" w:cs="Times New Roman"/>
          <w:bCs/>
          <w:color w:val="000000"/>
        </w:rPr>
        <w:t>ально для них практических реко</w:t>
      </w:r>
      <w:r w:rsidRPr="0041223D">
        <w:rPr>
          <w:rFonts w:ascii="Times New Roman" w:hAnsi="Times New Roman" w:cs="Times New Roman"/>
          <w:bCs/>
          <w:color w:val="000000"/>
        </w:rPr>
        <w:t>мендаций. Применения накопленного наукой знания часто не происходит вообще, а само представление о той или иной частной криминалистической методике нивелируется практическими интересами, возникающими при р</w:t>
      </w:r>
      <w:r>
        <w:rPr>
          <w:rFonts w:ascii="Times New Roman" w:hAnsi="Times New Roman" w:cs="Times New Roman"/>
          <w:bCs/>
          <w:color w:val="000000"/>
        </w:rPr>
        <w:t>асследовании конкретного уголов</w:t>
      </w:r>
      <w:r w:rsidRPr="0041223D">
        <w:rPr>
          <w:rFonts w:ascii="Times New Roman" w:hAnsi="Times New Roman" w:cs="Times New Roman"/>
          <w:bCs/>
          <w:color w:val="000000"/>
        </w:rPr>
        <w:t>ного дела. Проводя свое исследование, мы смогли убедиться в том, что для устранения барье</w:t>
      </w:r>
      <w:r>
        <w:rPr>
          <w:rFonts w:ascii="Times New Roman" w:hAnsi="Times New Roman" w:cs="Times New Roman"/>
          <w:bCs/>
          <w:color w:val="000000"/>
        </w:rPr>
        <w:t>ров на пути проникновения теоре</w:t>
      </w:r>
      <w:r w:rsidRPr="0041223D">
        <w:rPr>
          <w:rFonts w:ascii="Times New Roman" w:hAnsi="Times New Roman" w:cs="Times New Roman"/>
          <w:bCs/>
          <w:color w:val="000000"/>
        </w:rPr>
        <w:t>тических разработок криминалистики в следственную практику следует не только менять представления работников следствия и дознания о месте и роли достижений науки криминалистики в их практической деятельности, но и разрабатывать новые, более совершенные частные криминалистические методики разной степени общности. Концепции их, помимо прочег</w:t>
      </w:r>
      <w:r>
        <w:rPr>
          <w:rFonts w:ascii="Times New Roman" w:hAnsi="Times New Roman" w:cs="Times New Roman"/>
          <w:bCs/>
          <w:color w:val="000000"/>
        </w:rPr>
        <w:t>о, должны учиты</w:t>
      </w:r>
      <w:r w:rsidRPr="0041223D">
        <w:rPr>
          <w:rFonts w:ascii="Times New Roman" w:hAnsi="Times New Roman" w:cs="Times New Roman"/>
          <w:bCs/>
          <w:color w:val="000000"/>
        </w:rPr>
        <w:t>вать не только существенно изменившуюся за последние годы правовую ситуацию, но и экономическую реальность, в которой происходят подготовка, совершение и сокрытие тех или иных преступлений. Преступления э</w:t>
      </w:r>
      <w:r>
        <w:rPr>
          <w:rFonts w:ascii="Times New Roman" w:hAnsi="Times New Roman" w:cs="Times New Roman"/>
          <w:bCs/>
          <w:color w:val="000000"/>
        </w:rPr>
        <w:t>кономической направленности, со</w:t>
      </w:r>
      <w:r w:rsidRPr="0041223D">
        <w:rPr>
          <w:rFonts w:ascii="Times New Roman" w:hAnsi="Times New Roman" w:cs="Times New Roman"/>
          <w:bCs/>
          <w:color w:val="000000"/>
        </w:rPr>
        <w:t xml:space="preserve">вершаемые на железнодорожном транспорте и объектах транспортной инфраструктуры, в этом плане исключением не являются. </w:t>
      </w:r>
      <w:r w:rsidRPr="00973F68">
        <w:rPr>
          <w:rFonts w:ascii="Times New Roman" w:hAnsi="Times New Roman" w:cs="Times New Roman"/>
          <w:bCs/>
          <w:i/>
          <w:color w:val="000000"/>
        </w:rPr>
        <w:t>Ключевые слова:</w:t>
      </w:r>
      <w:r w:rsidRPr="0041223D">
        <w:rPr>
          <w:rFonts w:ascii="Times New Roman" w:hAnsi="Times New Roman" w:cs="Times New Roman"/>
          <w:bCs/>
          <w:color w:val="000000"/>
        </w:rPr>
        <w:t xml:space="preserve"> криминалистическая методика расследования преступлений; структура криминалистической методики; преступления экономической направленности; железнодорожный транспорт.</w:t>
      </w:r>
    </w:p>
    <w:p w14:paraId="3849C439" w14:textId="77777777" w:rsidR="0041223D" w:rsidRPr="0041223D" w:rsidRDefault="0041223D"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B289E6C" w14:textId="77777777" w:rsid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161C01">
        <w:rPr>
          <w:rFonts w:ascii="Times New Roman" w:hAnsi="Times New Roman" w:cs="Times New Roman"/>
          <w:b/>
          <w:bCs/>
          <w:color w:val="000000"/>
        </w:rPr>
        <w:t>Мерлаков</w:t>
      </w:r>
      <w:proofErr w:type="spellEnd"/>
      <w:r w:rsidRPr="00161C01">
        <w:rPr>
          <w:rFonts w:ascii="Times New Roman" w:hAnsi="Times New Roman" w:cs="Times New Roman"/>
          <w:b/>
          <w:bCs/>
          <w:color w:val="000000"/>
        </w:rPr>
        <w:t xml:space="preserve"> Д. С.</w:t>
      </w:r>
      <w:r w:rsidRPr="00161C01">
        <w:rPr>
          <w:rFonts w:ascii="Times New Roman" w:hAnsi="Times New Roman" w:cs="Times New Roman"/>
          <w:b/>
          <w:bCs/>
          <w:i/>
          <w:color w:val="000000"/>
        </w:rPr>
        <w:t xml:space="preserve"> </w:t>
      </w:r>
      <w:r w:rsidRPr="00161C01">
        <w:rPr>
          <w:rFonts w:ascii="Times New Roman" w:hAnsi="Times New Roman" w:cs="Times New Roman"/>
          <w:b/>
          <w:bCs/>
          <w:color w:val="000000"/>
        </w:rPr>
        <w:t>Законодательные новеллы в реализации полномочий субъектов досудебного производства при проведении следственных действий с использованием видео-конференц-связи (в контексте ст. 189</w:t>
      </w:r>
      <w:r w:rsidRPr="00161C01">
        <w:rPr>
          <w:rFonts w:ascii="Times New Roman" w:hAnsi="Times New Roman" w:cs="Times New Roman"/>
          <w:b/>
          <w:bCs/>
          <w:color w:val="000000"/>
          <w:vertAlign w:val="superscript"/>
        </w:rPr>
        <w:t>1</w:t>
      </w:r>
      <w:r w:rsidRPr="00161C01">
        <w:rPr>
          <w:rFonts w:ascii="Times New Roman" w:hAnsi="Times New Roman" w:cs="Times New Roman"/>
          <w:b/>
          <w:bCs/>
          <w:color w:val="000000"/>
        </w:rPr>
        <w:t xml:space="preserve"> УПК РФ)</w:t>
      </w:r>
    </w:p>
    <w:p w14:paraId="6DF6A533" w14:textId="12DAE01D" w:rsidR="00973F68" w:rsidRDefault="00973F68"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73F68">
        <w:rPr>
          <w:rFonts w:ascii="Times New Roman" w:hAnsi="Times New Roman" w:cs="Times New Roman"/>
          <w:bCs/>
          <w:color w:val="000000"/>
        </w:rPr>
        <w:t>Статья посвящена изучению отдельных аспектов, связанных с юридической техникой определения субъектов досудебного производства, уполномоченных проводить следственные действия с использованием систем видео-конференц-связи и их компетенции. На основе проведенного исследования автор приходит к выводу о том, что</w:t>
      </w:r>
      <w:r>
        <w:rPr>
          <w:rFonts w:ascii="Times New Roman" w:hAnsi="Times New Roman" w:cs="Times New Roman"/>
          <w:bCs/>
          <w:color w:val="000000"/>
        </w:rPr>
        <w:t xml:space="preserve"> отдельные формулировки, исполь</w:t>
      </w:r>
      <w:r w:rsidRPr="00973F68">
        <w:rPr>
          <w:rFonts w:ascii="Times New Roman" w:hAnsi="Times New Roman" w:cs="Times New Roman"/>
          <w:bCs/>
          <w:color w:val="000000"/>
        </w:rPr>
        <w:t xml:space="preserve">зуемые в </w:t>
      </w:r>
      <w:r w:rsidRPr="00E868F7">
        <w:rPr>
          <w:rFonts w:ascii="Times New Roman" w:hAnsi="Times New Roman" w:cs="Times New Roman"/>
          <w:bCs/>
          <w:color w:val="000000"/>
        </w:rPr>
        <w:lastRenderedPageBreak/>
        <w:t>ст. </w:t>
      </w:r>
      <w:r w:rsidR="00E868F7" w:rsidRPr="00E868F7">
        <w:rPr>
          <w:rFonts w:ascii="Times New Roman" w:hAnsi="Times New Roman" w:cs="Times New Roman"/>
          <w:bCs/>
          <w:color w:val="000000"/>
        </w:rPr>
        <w:t>189</w:t>
      </w:r>
      <w:r w:rsidR="00E868F7" w:rsidRPr="00E868F7">
        <w:rPr>
          <w:rFonts w:ascii="Times New Roman" w:hAnsi="Times New Roman" w:cs="Times New Roman"/>
          <w:bCs/>
          <w:color w:val="000000"/>
          <w:vertAlign w:val="superscript"/>
        </w:rPr>
        <w:t>1</w:t>
      </w:r>
      <w:r w:rsidRPr="00E868F7">
        <w:rPr>
          <w:rFonts w:ascii="Times New Roman" w:hAnsi="Times New Roman" w:cs="Times New Roman"/>
          <w:bCs/>
          <w:color w:val="000000"/>
        </w:rPr>
        <w:t xml:space="preserve"> УПК РФ, существенно усложняют восприятие данной нормы. На основе анализа уголовно-</w:t>
      </w:r>
      <w:r w:rsidRPr="00973F68">
        <w:rPr>
          <w:rFonts w:ascii="Times New Roman" w:hAnsi="Times New Roman" w:cs="Times New Roman"/>
          <w:bCs/>
          <w:color w:val="000000"/>
        </w:rPr>
        <w:t>процессуального законодательства, правовых позиций Пленума Верховного Суда Российской Федерации</w:t>
      </w:r>
      <w:r>
        <w:rPr>
          <w:rFonts w:ascii="Times New Roman" w:hAnsi="Times New Roman" w:cs="Times New Roman"/>
          <w:bCs/>
          <w:color w:val="000000"/>
        </w:rPr>
        <w:t>, ведомственных нормативных пра</w:t>
      </w:r>
      <w:r w:rsidRPr="00973F68">
        <w:rPr>
          <w:rFonts w:ascii="Times New Roman" w:hAnsi="Times New Roman" w:cs="Times New Roman"/>
          <w:bCs/>
          <w:color w:val="000000"/>
        </w:rPr>
        <w:t>вовых актов и мнений ученых автором сделаны выводы относительного того, какие дол</w:t>
      </w:r>
      <w:r>
        <w:rPr>
          <w:rFonts w:ascii="Times New Roman" w:hAnsi="Times New Roman" w:cs="Times New Roman"/>
          <w:bCs/>
          <w:color w:val="000000"/>
        </w:rPr>
        <w:t>жностные лица обладают компетен</w:t>
      </w:r>
      <w:r w:rsidRPr="00973F68">
        <w:rPr>
          <w:rFonts w:ascii="Times New Roman" w:hAnsi="Times New Roman" w:cs="Times New Roman"/>
          <w:bCs/>
          <w:color w:val="000000"/>
        </w:rPr>
        <w:t>цией на проведение допроса, очной ставки, опознания путем использования систем видео-конференц-связи.</w:t>
      </w:r>
    </w:p>
    <w:p w14:paraId="14FE5B3F" w14:textId="07098BB1" w:rsidR="00161C01" w:rsidRPr="00973F68" w:rsidRDefault="00973F68" w:rsidP="00161C01">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73F68">
        <w:rPr>
          <w:rFonts w:ascii="Times New Roman" w:hAnsi="Times New Roman" w:cs="Times New Roman"/>
          <w:bCs/>
          <w:i/>
          <w:color w:val="000000"/>
        </w:rPr>
        <w:t>Ключевые слова:</w:t>
      </w:r>
      <w:r w:rsidRPr="00973F68">
        <w:rPr>
          <w:rFonts w:ascii="Times New Roman" w:hAnsi="Times New Roman" w:cs="Times New Roman"/>
          <w:bCs/>
          <w:color w:val="000000"/>
        </w:rPr>
        <w:t xml:space="preserve"> компетенция следователя, дознавателя, органа дознания; поручение о производстве следственных действий; предварительное расследование; следственные действия; видео-конференц-связь.</w:t>
      </w:r>
    </w:p>
    <w:p w14:paraId="3E855B16" w14:textId="77777777" w:rsidR="00973F68" w:rsidRPr="00161C01" w:rsidRDefault="00973F68"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05268A1" w14:textId="77777777" w:rsidR="00161C01" w:rsidRPr="00161C01" w:rsidRDefault="00161C01" w:rsidP="00161C01">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161C01">
        <w:rPr>
          <w:rFonts w:ascii="Times New Roman" w:hAnsi="Times New Roman" w:cs="Times New Roman"/>
          <w:b/>
          <w:bCs/>
          <w:color w:val="000000"/>
        </w:rPr>
        <w:t>Боренштейн</w:t>
      </w:r>
      <w:proofErr w:type="spellEnd"/>
      <w:r w:rsidRPr="00161C01">
        <w:rPr>
          <w:rFonts w:ascii="Times New Roman" w:hAnsi="Times New Roman" w:cs="Times New Roman"/>
          <w:b/>
          <w:bCs/>
          <w:color w:val="000000"/>
        </w:rPr>
        <w:t xml:space="preserve"> А. Л. О современных проблемах функционирования комиссий по делам несовершеннолетних и защите их прав</w:t>
      </w:r>
    </w:p>
    <w:p w14:paraId="23F165D0" w14:textId="77777777" w:rsidR="00463605" w:rsidRDefault="00463605"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63605">
        <w:rPr>
          <w:rFonts w:ascii="Times New Roman" w:hAnsi="Times New Roman" w:cs="Times New Roman"/>
          <w:bCs/>
          <w:color w:val="000000"/>
        </w:rPr>
        <w:t>Исследовано современное состояние профилактической деятельности в сфере правонарушений и безнадз</w:t>
      </w:r>
      <w:r>
        <w:rPr>
          <w:rFonts w:ascii="Times New Roman" w:hAnsi="Times New Roman" w:cs="Times New Roman"/>
          <w:bCs/>
          <w:color w:val="000000"/>
        </w:rPr>
        <w:t>орности несо</w:t>
      </w:r>
      <w:r w:rsidRPr="00463605">
        <w:rPr>
          <w:rFonts w:ascii="Times New Roman" w:hAnsi="Times New Roman" w:cs="Times New Roman"/>
          <w:bCs/>
          <w:color w:val="000000"/>
        </w:rPr>
        <w:t>вершеннолетних. В результате анализа деятельности комиссии по делам несовершеннолетних и защите их прав на примере Курской области сделан вывод о недостаточном взаимодействии различных субъектов</w:t>
      </w:r>
      <w:r>
        <w:rPr>
          <w:rFonts w:ascii="Times New Roman" w:hAnsi="Times New Roman" w:cs="Times New Roman"/>
          <w:bCs/>
          <w:color w:val="000000"/>
        </w:rPr>
        <w:t xml:space="preserve"> предупреждения асоциального по</w:t>
      </w:r>
      <w:r w:rsidRPr="00463605">
        <w:rPr>
          <w:rFonts w:ascii="Times New Roman" w:hAnsi="Times New Roman" w:cs="Times New Roman"/>
          <w:bCs/>
          <w:color w:val="000000"/>
        </w:rPr>
        <w:t>ведения подростков и молодежи. Определена необходимость заимствования зарубежного опыта привлечения институтов гражданского общества к профилактике отклоняющегося поведения несовершеннолетни</w:t>
      </w:r>
      <w:r>
        <w:rPr>
          <w:rFonts w:ascii="Times New Roman" w:hAnsi="Times New Roman" w:cs="Times New Roman"/>
          <w:bCs/>
          <w:color w:val="000000"/>
        </w:rPr>
        <w:t>х. Подвергнута критическому ана</w:t>
      </w:r>
      <w:r w:rsidRPr="00463605">
        <w:rPr>
          <w:rFonts w:ascii="Times New Roman" w:hAnsi="Times New Roman" w:cs="Times New Roman"/>
          <w:bCs/>
          <w:color w:val="000000"/>
        </w:rPr>
        <w:t>лизу правовая база регулирования деятельности комиссий по делам несовершеннолетних. Поддержана и обоснована идея принятия самостоятельного нормативного правового акта, регламентирующего функци</w:t>
      </w:r>
      <w:r>
        <w:rPr>
          <w:rFonts w:ascii="Times New Roman" w:hAnsi="Times New Roman" w:cs="Times New Roman"/>
          <w:bCs/>
          <w:color w:val="000000"/>
        </w:rPr>
        <w:t>онирование комиссий по делам не</w:t>
      </w:r>
      <w:r w:rsidRPr="00463605">
        <w:rPr>
          <w:rFonts w:ascii="Times New Roman" w:hAnsi="Times New Roman" w:cs="Times New Roman"/>
          <w:bCs/>
          <w:color w:val="000000"/>
        </w:rPr>
        <w:t xml:space="preserve">совершеннолетних и защите их прав. </w:t>
      </w:r>
    </w:p>
    <w:p w14:paraId="71821876" w14:textId="7EDB9880" w:rsidR="00161C01" w:rsidRDefault="00463605"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463605">
        <w:rPr>
          <w:rFonts w:ascii="Times New Roman" w:hAnsi="Times New Roman" w:cs="Times New Roman"/>
          <w:bCs/>
          <w:i/>
          <w:color w:val="000000"/>
        </w:rPr>
        <w:t>Ключевые слова:</w:t>
      </w:r>
      <w:r w:rsidRPr="00463605">
        <w:rPr>
          <w:rFonts w:ascii="Times New Roman" w:hAnsi="Times New Roman" w:cs="Times New Roman"/>
          <w:bCs/>
          <w:color w:val="000000"/>
        </w:rPr>
        <w:t xml:space="preserve"> несовершеннолетний; комиссии; профилактика; предупреждение; административное правонарушение; беспризорность; взаимодействие; общественность.</w:t>
      </w:r>
    </w:p>
    <w:p w14:paraId="1C4AC1EB" w14:textId="77777777" w:rsidR="000D75A2" w:rsidRDefault="000D75A2"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0E44E9B" w14:textId="77777777" w:rsidR="000D75A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D75A2">
        <w:rPr>
          <w:rFonts w:ascii="Times New Roman" w:hAnsi="Times New Roman" w:cs="Times New Roman"/>
          <w:b/>
          <w:bCs/>
          <w:color w:val="000000"/>
        </w:rPr>
        <w:t>Толстик</w:t>
      </w:r>
      <w:proofErr w:type="spellEnd"/>
      <w:r w:rsidRPr="000D75A2">
        <w:rPr>
          <w:rFonts w:ascii="Times New Roman" w:hAnsi="Times New Roman" w:cs="Times New Roman"/>
          <w:b/>
          <w:bCs/>
          <w:color w:val="000000"/>
        </w:rPr>
        <w:t xml:space="preserve"> В. А. Субъекты правотворчества в парадигме юридического позитивизма</w:t>
      </w:r>
    </w:p>
    <w:p w14:paraId="43AAC916" w14:textId="77777777" w:rsidR="002355D9" w:rsidRDefault="002355D9"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2355D9">
        <w:rPr>
          <w:rFonts w:ascii="Times New Roman" w:hAnsi="Times New Roman" w:cs="Times New Roman"/>
          <w:bCs/>
          <w:color w:val="000000"/>
        </w:rPr>
        <w:t>Понимание права в парадигме юридического позитивизма как системы норм, исходящих от го</w:t>
      </w:r>
      <w:r>
        <w:rPr>
          <w:rFonts w:ascii="Times New Roman" w:hAnsi="Times New Roman" w:cs="Times New Roman"/>
          <w:bCs/>
          <w:color w:val="000000"/>
        </w:rPr>
        <w:t>сударства и им охраняемых, и ре</w:t>
      </w:r>
      <w:r w:rsidRPr="002355D9">
        <w:rPr>
          <w:rFonts w:ascii="Times New Roman" w:hAnsi="Times New Roman" w:cs="Times New Roman"/>
          <w:bCs/>
          <w:color w:val="000000"/>
        </w:rPr>
        <w:t>ально существующая практика создания норм права негосударственными субъектами права актуализирует проблему уточнения понятия «субъекты правотворчества» и такого признака права, как «исходит от государства». П</w:t>
      </w:r>
      <w:r>
        <w:rPr>
          <w:rFonts w:ascii="Times New Roman" w:hAnsi="Times New Roman" w:cs="Times New Roman"/>
          <w:bCs/>
          <w:color w:val="000000"/>
        </w:rPr>
        <w:t>редпринята попытка дать аргумен</w:t>
      </w:r>
      <w:r w:rsidRPr="002355D9">
        <w:rPr>
          <w:rFonts w:ascii="Times New Roman" w:hAnsi="Times New Roman" w:cs="Times New Roman"/>
          <w:bCs/>
          <w:color w:val="000000"/>
        </w:rPr>
        <w:t>тированный ответ на вопрос, является ли государство (его органы и должностные лица) еди</w:t>
      </w:r>
      <w:r>
        <w:rPr>
          <w:rFonts w:ascii="Times New Roman" w:hAnsi="Times New Roman" w:cs="Times New Roman"/>
          <w:bCs/>
          <w:color w:val="000000"/>
        </w:rPr>
        <w:t>нственным субъектом правотворче</w:t>
      </w:r>
      <w:r w:rsidRPr="002355D9">
        <w:rPr>
          <w:rFonts w:ascii="Times New Roman" w:hAnsi="Times New Roman" w:cs="Times New Roman"/>
          <w:bCs/>
          <w:color w:val="000000"/>
        </w:rPr>
        <w:t>ства, или право может создаваться иными негосударственными организациями, без дозволени</w:t>
      </w:r>
      <w:r>
        <w:rPr>
          <w:rFonts w:ascii="Times New Roman" w:hAnsi="Times New Roman" w:cs="Times New Roman"/>
          <w:bCs/>
          <w:color w:val="000000"/>
        </w:rPr>
        <w:t>я со стороны государства. Прове</w:t>
      </w:r>
      <w:r w:rsidRPr="002355D9">
        <w:rPr>
          <w:rFonts w:ascii="Times New Roman" w:hAnsi="Times New Roman" w:cs="Times New Roman"/>
          <w:bCs/>
          <w:color w:val="000000"/>
        </w:rPr>
        <w:t>денный анализ правотворческой деятельности, осуществляемой негосударственными субъектами права (народом, населением, органами местного самоуправления, коммерческими и некоммерческими организациями), пок</w:t>
      </w:r>
      <w:r>
        <w:rPr>
          <w:rFonts w:ascii="Times New Roman" w:hAnsi="Times New Roman" w:cs="Times New Roman"/>
          <w:bCs/>
          <w:color w:val="000000"/>
        </w:rPr>
        <w:t>азал, что первичность власти на</w:t>
      </w:r>
      <w:r w:rsidRPr="002355D9">
        <w:rPr>
          <w:rFonts w:ascii="Times New Roman" w:hAnsi="Times New Roman" w:cs="Times New Roman"/>
          <w:bCs/>
          <w:color w:val="000000"/>
        </w:rPr>
        <w:t>рода (населения), в том числе право на осуществление правотворческой деятельности, не является производным от государств, имеющих республиканскую и парламентско-монархическую форму правления с демократическим гос</w:t>
      </w:r>
      <w:r>
        <w:rPr>
          <w:rFonts w:ascii="Times New Roman" w:hAnsi="Times New Roman" w:cs="Times New Roman"/>
          <w:bCs/>
          <w:color w:val="000000"/>
        </w:rPr>
        <w:t xml:space="preserve">ударственно-правовым режимом. В </w:t>
      </w:r>
      <w:r w:rsidRPr="002355D9">
        <w:rPr>
          <w:rFonts w:ascii="Times New Roman" w:hAnsi="Times New Roman" w:cs="Times New Roman"/>
          <w:bCs/>
          <w:color w:val="000000"/>
        </w:rPr>
        <w:t xml:space="preserve">абсолютных монархиях монарх правит по собственному праву, не производному от </w:t>
      </w:r>
      <w:r>
        <w:rPr>
          <w:rFonts w:ascii="Times New Roman" w:hAnsi="Times New Roman" w:cs="Times New Roman"/>
          <w:bCs/>
          <w:color w:val="000000"/>
        </w:rPr>
        <w:t>права народа. Сделан вывод о не</w:t>
      </w:r>
      <w:r w:rsidRPr="002355D9">
        <w:rPr>
          <w:rFonts w:ascii="Times New Roman" w:hAnsi="Times New Roman" w:cs="Times New Roman"/>
          <w:bCs/>
          <w:color w:val="000000"/>
        </w:rPr>
        <w:t xml:space="preserve">обходимости уточнения рассматриваемого признака права, и предложена его новая редакция. </w:t>
      </w:r>
      <w:r>
        <w:rPr>
          <w:rFonts w:ascii="Times New Roman" w:hAnsi="Times New Roman" w:cs="Times New Roman"/>
          <w:bCs/>
          <w:color w:val="000000"/>
        </w:rPr>
        <w:t>Что касается иных субъектов пра</w:t>
      </w:r>
      <w:r w:rsidRPr="002355D9">
        <w:rPr>
          <w:rFonts w:ascii="Times New Roman" w:hAnsi="Times New Roman" w:cs="Times New Roman"/>
          <w:bCs/>
          <w:color w:val="000000"/>
        </w:rPr>
        <w:t xml:space="preserve">вотворчества (органов местного самоуправления, коммерческих и некоммерческих организаций), то их право на создание норм права всегда производно от государства, и с этой точки зрения каких-либо уточнений не требуется. </w:t>
      </w:r>
    </w:p>
    <w:p w14:paraId="5A011AC9" w14:textId="09F12CEF" w:rsidR="000D75A2" w:rsidRPr="002355D9" w:rsidRDefault="002355D9"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2355D9">
        <w:rPr>
          <w:rFonts w:ascii="Times New Roman" w:hAnsi="Times New Roman" w:cs="Times New Roman"/>
          <w:bCs/>
          <w:i/>
          <w:color w:val="000000"/>
        </w:rPr>
        <w:t>Ключевые слова:</w:t>
      </w:r>
      <w:r w:rsidRPr="002355D9">
        <w:rPr>
          <w:rFonts w:ascii="Times New Roman" w:hAnsi="Times New Roman" w:cs="Times New Roman"/>
          <w:bCs/>
          <w:color w:val="000000"/>
        </w:rPr>
        <w:t xml:space="preserve"> право; </w:t>
      </w:r>
      <w:proofErr w:type="spellStart"/>
      <w:r w:rsidRPr="002355D9">
        <w:rPr>
          <w:rFonts w:ascii="Times New Roman" w:hAnsi="Times New Roman" w:cs="Times New Roman"/>
          <w:bCs/>
          <w:color w:val="000000"/>
        </w:rPr>
        <w:t>правопонимание</w:t>
      </w:r>
      <w:proofErr w:type="spellEnd"/>
      <w:r w:rsidRPr="002355D9">
        <w:rPr>
          <w:rFonts w:ascii="Times New Roman" w:hAnsi="Times New Roman" w:cs="Times New Roman"/>
          <w:bCs/>
          <w:color w:val="000000"/>
        </w:rPr>
        <w:t>; юридический позитивизм; правотворчество; субъекты правотворчества; нормы права; источники права; нормативные правовые акты; корпоративные нормы; правовые обычаи; нормы международного права.</w:t>
      </w:r>
    </w:p>
    <w:p w14:paraId="77B2645A" w14:textId="77777777" w:rsidR="002355D9" w:rsidRPr="000D75A2" w:rsidRDefault="002355D9"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41A85DB6" w14:textId="77777777" w:rsidR="000D75A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D75A2">
        <w:rPr>
          <w:rFonts w:ascii="Times New Roman" w:hAnsi="Times New Roman" w:cs="Times New Roman"/>
          <w:b/>
          <w:bCs/>
          <w:color w:val="000000"/>
        </w:rPr>
        <w:t>Демидова И. А. Идейная составляющая правовой культуры общества: вопросы понимания и обоснования</w:t>
      </w:r>
    </w:p>
    <w:p w14:paraId="49137C83" w14:textId="77777777" w:rsidR="00100A3F"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00A3F">
        <w:rPr>
          <w:rFonts w:ascii="Times New Roman" w:hAnsi="Times New Roman" w:cs="Times New Roman"/>
          <w:bCs/>
          <w:color w:val="000000"/>
        </w:rPr>
        <w:t>Автор исходит из наличия различных уровней существования права, присутствия духовных и материальных компонентов в структуре правовой культуры. Важность идейной составляющей правовой реальности определяется предназначением данного уровня, состоящим в масштабировании истинности права, установлении его значимости для общества. Показано, что посредством правовых идей происходит фиксация правовых ценностей, составляющ</w:t>
      </w:r>
      <w:r>
        <w:rPr>
          <w:rFonts w:ascii="Times New Roman" w:hAnsi="Times New Roman" w:cs="Times New Roman"/>
          <w:bCs/>
          <w:color w:val="000000"/>
        </w:rPr>
        <w:t>их идейную основу правовой куль</w:t>
      </w:r>
      <w:r w:rsidRPr="00100A3F">
        <w:rPr>
          <w:rFonts w:ascii="Times New Roman" w:hAnsi="Times New Roman" w:cs="Times New Roman"/>
          <w:bCs/>
          <w:color w:val="000000"/>
        </w:rPr>
        <w:t>туры общества. Обозначены научные позиции в отношении выделения идейных ценностей правового культурного развития белорусского и российского общества в историческом и современном аспектах, а также</w:t>
      </w:r>
      <w:r>
        <w:rPr>
          <w:rFonts w:ascii="Times New Roman" w:hAnsi="Times New Roman" w:cs="Times New Roman"/>
          <w:bCs/>
          <w:color w:val="000000"/>
        </w:rPr>
        <w:t xml:space="preserve"> существовавшая практика их реа</w:t>
      </w:r>
      <w:r w:rsidRPr="00100A3F">
        <w:rPr>
          <w:rFonts w:ascii="Times New Roman" w:hAnsi="Times New Roman" w:cs="Times New Roman"/>
          <w:bCs/>
          <w:color w:val="000000"/>
        </w:rPr>
        <w:t xml:space="preserve">лизации в правовой </w:t>
      </w:r>
      <w:r w:rsidRPr="00100A3F">
        <w:rPr>
          <w:rFonts w:ascii="Times New Roman" w:hAnsi="Times New Roman" w:cs="Times New Roman"/>
          <w:bCs/>
          <w:color w:val="000000"/>
        </w:rPr>
        <w:lastRenderedPageBreak/>
        <w:t>жизни общества, которая находит отражение в устном народном тво</w:t>
      </w:r>
      <w:r>
        <w:rPr>
          <w:rFonts w:ascii="Times New Roman" w:hAnsi="Times New Roman" w:cs="Times New Roman"/>
          <w:bCs/>
          <w:color w:val="000000"/>
        </w:rPr>
        <w:t xml:space="preserve">рчестве. Представлены подходы к </w:t>
      </w:r>
      <w:r w:rsidRPr="00100A3F">
        <w:rPr>
          <w:rFonts w:ascii="Times New Roman" w:hAnsi="Times New Roman" w:cs="Times New Roman"/>
          <w:bCs/>
          <w:color w:val="000000"/>
        </w:rPr>
        <w:t>классификации правовых культурных ценностей, что связано с наличием духовных и мат</w:t>
      </w:r>
      <w:r>
        <w:rPr>
          <w:rFonts w:ascii="Times New Roman" w:hAnsi="Times New Roman" w:cs="Times New Roman"/>
          <w:bCs/>
          <w:color w:val="000000"/>
        </w:rPr>
        <w:t xml:space="preserve">ериальных правовых ценностей, с </w:t>
      </w:r>
      <w:r w:rsidRPr="00100A3F">
        <w:rPr>
          <w:rFonts w:ascii="Times New Roman" w:hAnsi="Times New Roman" w:cs="Times New Roman"/>
          <w:bCs/>
          <w:color w:val="000000"/>
        </w:rPr>
        <w:t>различением сменяющихся и вечных юридических ценностей, с выделением в качестве общих правовых ценносте</w:t>
      </w:r>
      <w:r>
        <w:rPr>
          <w:rFonts w:ascii="Times New Roman" w:hAnsi="Times New Roman" w:cs="Times New Roman"/>
          <w:bCs/>
          <w:color w:val="000000"/>
        </w:rPr>
        <w:t>й госу</w:t>
      </w:r>
      <w:r w:rsidRPr="00100A3F">
        <w:rPr>
          <w:rFonts w:ascii="Times New Roman" w:hAnsi="Times New Roman" w:cs="Times New Roman"/>
          <w:bCs/>
          <w:color w:val="000000"/>
        </w:rPr>
        <w:t xml:space="preserve">дарства и права. Изложена актуальность идеологического обоснования правовой культуры общества. </w:t>
      </w:r>
    </w:p>
    <w:p w14:paraId="776D78A4" w14:textId="0B9C9452" w:rsidR="000D75A2" w:rsidRPr="00100A3F"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00A3F">
        <w:rPr>
          <w:rFonts w:ascii="Times New Roman" w:hAnsi="Times New Roman" w:cs="Times New Roman"/>
          <w:bCs/>
          <w:i/>
          <w:color w:val="000000"/>
        </w:rPr>
        <w:t>Ключевые слова:</w:t>
      </w:r>
      <w:r w:rsidRPr="00100A3F">
        <w:rPr>
          <w:rFonts w:ascii="Times New Roman" w:hAnsi="Times New Roman" w:cs="Times New Roman"/>
          <w:bCs/>
          <w:color w:val="000000"/>
        </w:rPr>
        <w:t xml:space="preserve"> правовая реальность; правовые нормы; правовые идеи; правовая жизнь общества; общественные ценности; правовые ценности; правовая культура.</w:t>
      </w:r>
    </w:p>
    <w:p w14:paraId="31FE7FE6" w14:textId="77777777" w:rsidR="00100A3F" w:rsidRPr="000D75A2"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731FDAF1" w14:textId="77777777" w:rsidR="000D75A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D75A2">
        <w:rPr>
          <w:rFonts w:ascii="Times New Roman" w:hAnsi="Times New Roman" w:cs="Times New Roman"/>
          <w:b/>
          <w:bCs/>
          <w:color w:val="000000"/>
        </w:rPr>
        <w:t>Трусов Н. А. Состояние системы национальной безопасности России как отражение опыта противодействия ее угрозам</w:t>
      </w:r>
    </w:p>
    <w:p w14:paraId="7B9F2342" w14:textId="77777777" w:rsidR="00100A3F"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00A3F">
        <w:rPr>
          <w:rFonts w:ascii="Times New Roman" w:hAnsi="Times New Roman" w:cs="Times New Roman"/>
          <w:bCs/>
          <w:color w:val="000000"/>
        </w:rPr>
        <w:t>Угрозы социально-экономического и военно-политического характера, вызванные как вн</w:t>
      </w:r>
      <w:r>
        <w:rPr>
          <w:rFonts w:ascii="Times New Roman" w:hAnsi="Times New Roman" w:cs="Times New Roman"/>
          <w:bCs/>
          <w:color w:val="000000"/>
        </w:rPr>
        <w:t>утренними причинами, так и внеш</w:t>
      </w:r>
      <w:r w:rsidRPr="00100A3F">
        <w:rPr>
          <w:rFonts w:ascii="Times New Roman" w:hAnsi="Times New Roman" w:cs="Times New Roman"/>
          <w:bCs/>
          <w:color w:val="000000"/>
        </w:rPr>
        <w:t>ней обстановкой, выводят проблематику обеспечения национальной безопасности и выстраивание ее системы на первый план в государственном строительстве. Основным источником и движущей силой, заставляющей систему национальной безопасности трансформироваться, подстраиваясь под складывающиеся социально-эко</w:t>
      </w:r>
      <w:r>
        <w:rPr>
          <w:rFonts w:ascii="Times New Roman" w:hAnsi="Times New Roman" w:cs="Times New Roman"/>
          <w:bCs/>
          <w:color w:val="000000"/>
        </w:rPr>
        <w:t>номические реалии и геополитиче</w:t>
      </w:r>
      <w:r w:rsidRPr="00100A3F">
        <w:rPr>
          <w:rFonts w:ascii="Times New Roman" w:hAnsi="Times New Roman" w:cs="Times New Roman"/>
          <w:bCs/>
          <w:color w:val="000000"/>
        </w:rPr>
        <w:t>скую обстановку, выступают угрозы национальной безопасности. На основе сравнитель</w:t>
      </w:r>
      <w:r>
        <w:rPr>
          <w:rFonts w:ascii="Times New Roman" w:hAnsi="Times New Roman" w:cs="Times New Roman"/>
          <w:bCs/>
          <w:color w:val="000000"/>
        </w:rPr>
        <w:t>но-правового анализа концепций/</w:t>
      </w:r>
      <w:r w:rsidRPr="00100A3F">
        <w:rPr>
          <w:rFonts w:ascii="Times New Roman" w:hAnsi="Times New Roman" w:cs="Times New Roman"/>
          <w:bCs/>
          <w:color w:val="000000"/>
        </w:rPr>
        <w:t xml:space="preserve">стратегий обеспечения национальной безопасности России, автор формирует представление о ее системе и динамике ее развития на современном этапе отечественного развития. Современное состояние системы национальной безопасности является следствием накопленного Россией опыта противодействия угрозам. </w:t>
      </w:r>
    </w:p>
    <w:p w14:paraId="3DBA33CC" w14:textId="2A3CD8F7" w:rsidR="000D75A2" w:rsidRPr="00100A3F"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00A3F">
        <w:rPr>
          <w:rFonts w:ascii="Times New Roman" w:hAnsi="Times New Roman" w:cs="Times New Roman"/>
          <w:bCs/>
          <w:i/>
          <w:color w:val="000000"/>
        </w:rPr>
        <w:t>Ключевые слова:</w:t>
      </w:r>
      <w:r w:rsidRPr="00100A3F">
        <w:rPr>
          <w:rFonts w:ascii="Times New Roman" w:hAnsi="Times New Roman" w:cs="Times New Roman"/>
          <w:bCs/>
          <w:color w:val="000000"/>
        </w:rPr>
        <w:t xml:space="preserve"> безопасность; национальная безопасность; система национальной безопасности; угрозы национальной безопасности</w:t>
      </w:r>
      <w:r w:rsidR="001C3801">
        <w:rPr>
          <w:rFonts w:ascii="Times New Roman" w:hAnsi="Times New Roman" w:cs="Times New Roman"/>
          <w:bCs/>
          <w:color w:val="000000"/>
        </w:rPr>
        <w:t>.</w:t>
      </w:r>
    </w:p>
    <w:p w14:paraId="253524AC" w14:textId="77777777" w:rsidR="00100A3F" w:rsidRPr="000D75A2" w:rsidRDefault="00100A3F"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81F48DD" w14:textId="77777777" w:rsidR="000D75A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D75A2">
        <w:rPr>
          <w:rFonts w:ascii="Times New Roman" w:hAnsi="Times New Roman" w:cs="Times New Roman"/>
          <w:b/>
          <w:bCs/>
          <w:color w:val="000000"/>
        </w:rPr>
        <w:t>Ищук</w:t>
      </w:r>
      <w:proofErr w:type="spellEnd"/>
      <w:r w:rsidRPr="000D75A2">
        <w:rPr>
          <w:rFonts w:ascii="Times New Roman" w:hAnsi="Times New Roman" w:cs="Times New Roman"/>
          <w:b/>
          <w:bCs/>
          <w:color w:val="000000"/>
        </w:rPr>
        <w:t xml:space="preserve"> В. Г., </w:t>
      </w:r>
      <w:proofErr w:type="spellStart"/>
      <w:r w:rsidRPr="000D75A2">
        <w:rPr>
          <w:rFonts w:ascii="Times New Roman" w:hAnsi="Times New Roman" w:cs="Times New Roman"/>
          <w:b/>
          <w:bCs/>
          <w:color w:val="000000"/>
        </w:rPr>
        <w:t>Ханахмедова</w:t>
      </w:r>
      <w:proofErr w:type="spellEnd"/>
      <w:r w:rsidRPr="000D75A2">
        <w:rPr>
          <w:rFonts w:ascii="Times New Roman" w:hAnsi="Times New Roman" w:cs="Times New Roman"/>
          <w:b/>
          <w:bCs/>
          <w:color w:val="000000"/>
        </w:rPr>
        <w:t xml:space="preserve"> Л. В. Основные проблемы деятельности специализированных омбудсменов в субъектах РФ и способы их решения</w:t>
      </w:r>
    </w:p>
    <w:p w14:paraId="782D03AE" w14:textId="77777777" w:rsidR="001C3801" w:rsidRDefault="001C3801"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C3801">
        <w:rPr>
          <w:rFonts w:ascii="Times New Roman" w:hAnsi="Times New Roman" w:cs="Times New Roman"/>
          <w:bCs/>
          <w:color w:val="000000"/>
        </w:rPr>
        <w:t>В статье рассматриваются актуальные вопросы, связанные с недостаточной эффективностью функционирования института специализированных омбудсменов в субъектах РФ. Исследуется периодизация распро</w:t>
      </w:r>
      <w:r>
        <w:rPr>
          <w:rFonts w:ascii="Times New Roman" w:hAnsi="Times New Roman" w:cs="Times New Roman"/>
          <w:bCs/>
          <w:color w:val="000000"/>
        </w:rPr>
        <w:t>странения специализированных ом</w:t>
      </w:r>
      <w:r w:rsidRPr="001C3801">
        <w:rPr>
          <w:rFonts w:ascii="Times New Roman" w:hAnsi="Times New Roman" w:cs="Times New Roman"/>
          <w:bCs/>
          <w:color w:val="000000"/>
        </w:rPr>
        <w:t>будсменов в субъектах РФ. Анализируются наиболее острые и насущные проблемы, негативно влияющие на</w:t>
      </w:r>
      <w:r>
        <w:rPr>
          <w:rFonts w:ascii="Times New Roman" w:hAnsi="Times New Roman" w:cs="Times New Roman"/>
          <w:bCs/>
          <w:color w:val="000000"/>
        </w:rPr>
        <w:t xml:space="preserve"> развитие рас</w:t>
      </w:r>
      <w:r w:rsidRPr="001C3801">
        <w:rPr>
          <w:rFonts w:ascii="Times New Roman" w:hAnsi="Times New Roman" w:cs="Times New Roman"/>
          <w:bCs/>
          <w:color w:val="000000"/>
        </w:rPr>
        <w:t>сматриваемого института, имеющие разнородную природу. По каждой из обозначенн</w:t>
      </w:r>
      <w:r>
        <w:rPr>
          <w:rFonts w:ascii="Times New Roman" w:hAnsi="Times New Roman" w:cs="Times New Roman"/>
          <w:bCs/>
          <w:color w:val="000000"/>
        </w:rPr>
        <w:t>ых проблем предлагаются конкрет</w:t>
      </w:r>
      <w:r w:rsidRPr="001C3801">
        <w:rPr>
          <w:rFonts w:ascii="Times New Roman" w:hAnsi="Times New Roman" w:cs="Times New Roman"/>
          <w:bCs/>
          <w:color w:val="000000"/>
        </w:rPr>
        <w:t>ные решения, которые при грамотном и своевременном применении позволят изменить негативную тенденцию в развитии рассматриваемого института. Актуализируется важность и необходимость внесения изменений в действующую концепцию специализированных омбудсменов в субъектах РФ.</w:t>
      </w:r>
    </w:p>
    <w:p w14:paraId="2B61FBA4" w14:textId="16D1CBBA" w:rsidR="000D75A2" w:rsidRPr="001C3801" w:rsidRDefault="001C3801"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1C3801">
        <w:rPr>
          <w:rFonts w:ascii="Times New Roman" w:hAnsi="Times New Roman" w:cs="Times New Roman"/>
          <w:bCs/>
          <w:i/>
          <w:color w:val="000000"/>
        </w:rPr>
        <w:t>Ключевые слова:</w:t>
      </w:r>
      <w:r w:rsidRPr="001C3801">
        <w:rPr>
          <w:rFonts w:ascii="Times New Roman" w:hAnsi="Times New Roman" w:cs="Times New Roman"/>
          <w:bCs/>
          <w:color w:val="000000"/>
        </w:rPr>
        <w:t xml:space="preserve"> специализированные омбудсмены; защита; эффективность; проблемы; субъекты РФ; пути решения.</w:t>
      </w:r>
    </w:p>
    <w:p w14:paraId="7B5C43A9" w14:textId="77777777" w:rsidR="001C3801" w:rsidRPr="000D75A2" w:rsidRDefault="001C3801"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33AFCC2" w14:textId="77777777" w:rsidR="000D75A2" w:rsidRPr="000D75A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color w:val="000000"/>
        </w:rPr>
      </w:pPr>
      <w:proofErr w:type="spellStart"/>
      <w:r w:rsidRPr="000D75A2">
        <w:rPr>
          <w:rFonts w:ascii="Times New Roman" w:hAnsi="Times New Roman" w:cs="Times New Roman"/>
          <w:b/>
          <w:bCs/>
          <w:color w:val="000000"/>
        </w:rPr>
        <w:t>Коллантай</w:t>
      </w:r>
      <w:proofErr w:type="spellEnd"/>
      <w:r w:rsidRPr="000D75A2">
        <w:rPr>
          <w:rFonts w:ascii="Times New Roman" w:hAnsi="Times New Roman" w:cs="Times New Roman"/>
          <w:b/>
          <w:bCs/>
          <w:color w:val="000000"/>
        </w:rPr>
        <w:t xml:space="preserve"> В. А. Сравнительный анализ понятия тайны исповеди в юридической науке и современном церковном праве Русской Православной Церкви (Московского Патриархата)</w:t>
      </w:r>
    </w:p>
    <w:p w14:paraId="3377DE35" w14:textId="77777777" w:rsidR="001C3801" w:rsidRDefault="001C3801" w:rsidP="001C3801">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1C3801">
        <w:rPr>
          <w:rFonts w:ascii="Times New Roman" w:hAnsi="Times New Roman" w:cs="Times New Roman"/>
        </w:rPr>
        <w:t>Действующее законодательство Российской Федерации и церковное право Русской Прав</w:t>
      </w:r>
      <w:r>
        <w:rPr>
          <w:rFonts w:ascii="Times New Roman" w:hAnsi="Times New Roman" w:cs="Times New Roman"/>
        </w:rPr>
        <w:t>ославной Церкви по-разному трак</w:t>
      </w:r>
      <w:r w:rsidRPr="001C3801">
        <w:rPr>
          <w:rFonts w:ascii="Times New Roman" w:hAnsi="Times New Roman" w:cs="Times New Roman"/>
        </w:rPr>
        <w:t>тует понятие «тайна исповеди», что порождает вариативность толкования его сущности</w:t>
      </w:r>
      <w:r>
        <w:rPr>
          <w:rFonts w:ascii="Times New Roman" w:hAnsi="Times New Roman" w:cs="Times New Roman"/>
        </w:rPr>
        <w:t>. Правовой статус священнослужи</w:t>
      </w:r>
      <w:r w:rsidRPr="001C3801">
        <w:rPr>
          <w:rFonts w:ascii="Times New Roman" w:hAnsi="Times New Roman" w:cs="Times New Roman"/>
        </w:rPr>
        <w:t xml:space="preserve">теля, </w:t>
      </w:r>
      <w:proofErr w:type="spellStart"/>
      <w:r w:rsidRPr="001C3801">
        <w:rPr>
          <w:rFonts w:ascii="Times New Roman" w:hAnsi="Times New Roman" w:cs="Times New Roman"/>
        </w:rPr>
        <w:t>absit</w:t>
      </w:r>
      <w:proofErr w:type="spellEnd"/>
      <w:r w:rsidRPr="001C3801">
        <w:rPr>
          <w:rFonts w:ascii="Times New Roman" w:hAnsi="Times New Roman" w:cs="Times New Roman"/>
        </w:rPr>
        <w:t xml:space="preserve"> </w:t>
      </w:r>
      <w:proofErr w:type="spellStart"/>
      <w:r w:rsidRPr="001C3801">
        <w:rPr>
          <w:rFonts w:ascii="Times New Roman" w:hAnsi="Times New Roman" w:cs="Times New Roman"/>
        </w:rPr>
        <w:t>Invidia</w:t>
      </w:r>
      <w:proofErr w:type="spellEnd"/>
      <w:r w:rsidRPr="001C3801">
        <w:rPr>
          <w:rFonts w:ascii="Times New Roman" w:hAnsi="Times New Roman" w:cs="Times New Roman"/>
        </w:rPr>
        <w:t xml:space="preserve"> </w:t>
      </w:r>
      <w:proofErr w:type="spellStart"/>
      <w:r w:rsidRPr="001C3801">
        <w:rPr>
          <w:rFonts w:ascii="Times New Roman" w:hAnsi="Times New Roman" w:cs="Times New Roman"/>
        </w:rPr>
        <w:t>verbo</w:t>
      </w:r>
      <w:proofErr w:type="spellEnd"/>
      <w:r w:rsidRPr="001C3801">
        <w:rPr>
          <w:rFonts w:ascii="Times New Roman" w:hAnsi="Times New Roman" w:cs="Times New Roman"/>
        </w:rPr>
        <w:t>, также расценивается неравнозначно как со стороны юридической наук</w:t>
      </w:r>
      <w:r>
        <w:rPr>
          <w:rFonts w:ascii="Times New Roman" w:hAnsi="Times New Roman" w:cs="Times New Roman"/>
        </w:rPr>
        <w:t xml:space="preserve">и, так и со стороны теологии. С </w:t>
      </w:r>
      <w:r w:rsidRPr="001C3801">
        <w:rPr>
          <w:rFonts w:ascii="Times New Roman" w:hAnsi="Times New Roman" w:cs="Times New Roman"/>
        </w:rPr>
        <w:t>учетом различных точек зрения по этим вопросам в статье обосновывается, что свящ</w:t>
      </w:r>
      <w:r>
        <w:rPr>
          <w:rFonts w:ascii="Times New Roman" w:hAnsi="Times New Roman" w:cs="Times New Roman"/>
        </w:rPr>
        <w:t>еннослужитель Русской Православ</w:t>
      </w:r>
      <w:r w:rsidRPr="001C3801">
        <w:rPr>
          <w:rFonts w:ascii="Times New Roman" w:hAnsi="Times New Roman" w:cs="Times New Roman"/>
        </w:rPr>
        <w:t>ной Церкви является носителем тайны исповеди и не может быть допрошен в качестве свидетеля по уголовному делу о тех обстоятельствах, которые стали ему известны в ходе Таинства Покаяния. Понятие «тайна</w:t>
      </w:r>
      <w:r>
        <w:rPr>
          <w:rFonts w:ascii="Times New Roman" w:hAnsi="Times New Roman" w:cs="Times New Roman"/>
        </w:rPr>
        <w:t xml:space="preserve"> исповеди» рассматривается с по</w:t>
      </w:r>
      <w:r w:rsidRPr="001C3801">
        <w:rPr>
          <w:rFonts w:ascii="Times New Roman" w:hAnsi="Times New Roman" w:cs="Times New Roman"/>
        </w:rPr>
        <w:t xml:space="preserve">зиции его целостной направленности, а его авторское видение открыто для </w:t>
      </w:r>
      <w:proofErr w:type="spellStart"/>
      <w:r w:rsidRPr="001C3801">
        <w:rPr>
          <w:rFonts w:ascii="Times New Roman" w:hAnsi="Times New Roman" w:cs="Times New Roman"/>
        </w:rPr>
        <w:t>ad</w:t>
      </w:r>
      <w:proofErr w:type="spellEnd"/>
      <w:r w:rsidRPr="001C3801">
        <w:rPr>
          <w:rFonts w:ascii="Times New Roman" w:hAnsi="Times New Roman" w:cs="Times New Roman"/>
        </w:rPr>
        <w:t xml:space="preserve"> </w:t>
      </w:r>
      <w:proofErr w:type="spellStart"/>
      <w:r w:rsidRPr="001C3801">
        <w:rPr>
          <w:rFonts w:ascii="Times New Roman" w:hAnsi="Times New Roman" w:cs="Times New Roman"/>
        </w:rPr>
        <w:t>disputandum</w:t>
      </w:r>
      <w:proofErr w:type="spellEnd"/>
      <w:r w:rsidRPr="001C3801">
        <w:rPr>
          <w:rFonts w:ascii="Times New Roman" w:hAnsi="Times New Roman" w:cs="Times New Roman"/>
        </w:rPr>
        <w:t>.</w:t>
      </w:r>
    </w:p>
    <w:p w14:paraId="68FF96F2" w14:textId="0F25B587" w:rsidR="000D75A2" w:rsidRPr="001C3801" w:rsidRDefault="001C3801" w:rsidP="001C3801">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aps/>
          <w:color w:val="000000"/>
        </w:rPr>
      </w:pPr>
      <w:r w:rsidRPr="001C3801">
        <w:rPr>
          <w:rFonts w:ascii="Times New Roman" w:hAnsi="Times New Roman" w:cs="Times New Roman"/>
          <w:i/>
        </w:rPr>
        <w:t>Ключевые слова:</w:t>
      </w:r>
      <w:r w:rsidRPr="001C3801">
        <w:rPr>
          <w:rFonts w:ascii="Times New Roman" w:hAnsi="Times New Roman" w:cs="Times New Roman"/>
        </w:rPr>
        <w:t xml:space="preserve"> священнослужитель; тайна исповеди; Таинство; ОРД; церковный суд; епископ.</w:t>
      </w:r>
    </w:p>
    <w:p w14:paraId="1D9C929F" w14:textId="77777777" w:rsidR="001C3801" w:rsidRDefault="001C3801" w:rsidP="000D75A2">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
          <w:bCs/>
          <w:caps/>
          <w:color w:val="000000"/>
        </w:rPr>
      </w:pPr>
    </w:p>
    <w:p w14:paraId="38F952A8" w14:textId="3DD7A246" w:rsidR="000D75A2" w:rsidRPr="00A0331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A03312">
        <w:rPr>
          <w:rFonts w:ascii="Times New Roman" w:hAnsi="Times New Roman" w:cs="Times New Roman"/>
          <w:b/>
          <w:bCs/>
          <w:color w:val="000000"/>
        </w:rPr>
        <w:t xml:space="preserve">Долин В. А. </w:t>
      </w:r>
      <w:proofErr w:type="spellStart"/>
      <w:r w:rsidRPr="00A03312">
        <w:rPr>
          <w:rFonts w:ascii="Times New Roman" w:hAnsi="Times New Roman" w:cs="Times New Roman"/>
          <w:b/>
          <w:bCs/>
          <w:color w:val="000000"/>
        </w:rPr>
        <w:t>Этнорелигиозный</w:t>
      </w:r>
      <w:proofErr w:type="spellEnd"/>
      <w:r w:rsidRPr="00A03312">
        <w:rPr>
          <w:rFonts w:ascii="Times New Roman" w:hAnsi="Times New Roman" w:cs="Times New Roman"/>
          <w:b/>
          <w:bCs/>
          <w:color w:val="000000"/>
        </w:rPr>
        <w:t xml:space="preserve"> экстремизм: сущностные признаки и факторы возникновения</w:t>
      </w:r>
    </w:p>
    <w:p w14:paraId="28D144BB" w14:textId="77777777" w:rsidR="00A03312" w:rsidRDefault="00A0331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A03312">
        <w:rPr>
          <w:rFonts w:ascii="Times New Roman" w:hAnsi="Times New Roman" w:cs="Times New Roman"/>
          <w:bCs/>
          <w:color w:val="000000"/>
        </w:rPr>
        <w:t xml:space="preserve">Генезис </w:t>
      </w:r>
      <w:proofErr w:type="spellStart"/>
      <w:r w:rsidRPr="00A03312">
        <w:rPr>
          <w:rFonts w:ascii="Times New Roman" w:hAnsi="Times New Roman" w:cs="Times New Roman"/>
          <w:bCs/>
          <w:color w:val="000000"/>
        </w:rPr>
        <w:t>этнорелигиозного</w:t>
      </w:r>
      <w:proofErr w:type="spellEnd"/>
      <w:r w:rsidRPr="00A03312">
        <w:rPr>
          <w:rFonts w:ascii="Times New Roman" w:hAnsi="Times New Roman" w:cs="Times New Roman"/>
          <w:bCs/>
          <w:color w:val="000000"/>
        </w:rPr>
        <w:t xml:space="preserve"> экстремизма описывается последовательностью причинно-следственных связей: этнические отношения — </w:t>
      </w:r>
      <w:proofErr w:type="spellStart"/>
      <w:r w:rsidRPr="00A03312">
        <w:rPr>
          <w:rFonts w:ascii="Times New Roman" w:hAnsi="Times New Roman" w:cs="Times New Roman"/>
          <w:bCs/>
          <w:color w:val="000000"/>
        </w:rPr>
        <w:t>этнорелигиозные</w:t>
      </w:r>
      <w:proofErr w:type="spellEnd"/>
      <w:r w:rsidRPr="00A03312">
        <w:rPr>
          <w:rFonts w:ascii="Times New Roman" w:hAnsi="Times New Roman" w:cs="Times New Roman"/>
          <w:bCs/>
          <w:color w:val="000000"/>
        </w:rPr>
        <w:t xml:space="preserve"> отношения —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конфликт —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экстремизм. Механизмом формирования </w:t>
      </w:r>
      <w:proofErr w:type="spellStart"/>
      <w:r w:rsidRPr="00A03312">
        <w:rPr>
          <w:rFonts w:ascii="Times New Roman" w:hAnsi="Times New Roman" w:cs="Times New Roman"/>
          <w:bCs/>
          <w:color w:val="000000"/>
        </w:rPr>
        <w:t>этнорелигиозного</w:t>
      </w:r>
      <w:proofErr w:type="spellEnd"/>
      <w:r w:rsidRPr="00A03312">
        <w:rPr>
          <w:rFonts w:ascii="Times New Roman" w:hAnsi="Times New Roman" w:cs="Times New Roman"/>
          <w:bCs/>
          <w:color w:val="000000"/>
        </w:rPr>
        <w:t xml:space="preserve"> экстремизма является активизация непроявленных религиозных отношений на основе национальных. Согласно проведенному в статье анализу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экстремизм определяется как крайние действия национально-религиозных элементов в политической жизни, направленные против другой нации и </w:t>
      </w:r>
      <w:r>
        <w:rPr>
          <w:rFonts w:ascii="Times New Roman" w:hAnsi="Times New Roman" w:cs="Times New Roman"/>
          <w:bCs/>
          <w:color w:val="000000"/>
        </w:rPr>
        <w:lastRenderedPageBreak/>
        <w:t>религии ради утверж</w:t>
      </w:r>
      <w:r w:rsidRPr="00A03312">
        <w:rPr>
          <w:rFonts w:ascii="Times New Roman" w:hAnsi="Times New Roman" w:cs="Times New Roman"/>
          <w:bCs/>
          <w:color w:val="000000"/>
        </w:rPr>
        <w:t>дения и (или) обеспечения доминирования собственной нации и религии, а также реализ</w:t>
      </w:r>
      <w:r>
        <w:rPr>
          <w:rFonts w:ascii="Times New Roman" w:hAnsi="Times New Roman" w:cs="Times New Roman"/>
          <w:bCs/>
          <w:color w:val="000000"/>
        </w:rPr>
        <w:t xml:space="preserve">ации связанных с ними целей. </w:t>
      </w:r>
      <w:proofErr w:type="spellStart"/>
      <w:r>
        <w:rPr>
          <w:rFonts w:ascii="Times New Roman" w:hAnsi="Times New Roman" w:cs="Times New Roman"/>
          <w:bCs/>
          <w:color w:val="000000"/>
        </w:rPr>
        <w:t>Эт</w:t>
      </w:r>
      <w:r w:rsidRPr="00A03312">
        <w:rPr>
          <w:rFonts w:ascii="Times New Roman" w:hAnsi="Times New Roman" w:cs="Times New Roman"/>
          <w:bCs/>
          <w:color w:val="000000"/>
        </w:rPr>
        <w:t>норелигиозный</w:t>
      </w:r>
      <w:proofErr w:type="spellEnd"/>
      <w:r w:rsidRPr="00A03312">
        <w:rPr>
          <w:rFonts w:ascii="Times New Roman" w:hAnsi="Times New Roman" w:cs="Times New Roman"/>
          <w:bCs/>
          <w:color w:val="000000"/>
        </w:rPr>
        <w:t xml:space="preserve"> экстремизм возможно рассматривать как разновидность национального или религиозного экстремизма. Он также выступает промежуточной формой, сочетающей признаки национализма и религиозного экстремизма. В статье выделены два фактора возникновения </w:t>
      </w:r>
      <w:proofErr w:type="spellStart"/>
      <w:r w:rsidRPr="00A03312">
        <w:rPr>
          <w:rFonts w:ascii="Times New Roman" w:hAnsi="Times New Roman" w:cs="Times New Roman"/>
          <w:bCs/>
          <w:color w:val="000000"/>
        </w:rPr>
        <w:t>этнорелигиозного</w:t>
      </w:r>
      <w:proofErr w:type="spellEnd"/>
      <w:r w:rsidRPr="00A03312">
        <w:rPr>
          <w:rFonts w:ascii="Times New Roman" w:hAnsi="Times New Roman" w:cs="Times New Roman"/>
          <w:bCs/>
          <w:color w:val="000000"/>
        </w:rPr>
        <w:t xml:space="preserve"> экстремизма — общественный и личностный. </w:t>
      </w:r>
    </w:p>
    <w:p w14:paraId="14793FA8" w14:textId="51E4E17F" w:rsidR="000D75A2" w:rsidRDefault="00A0331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A03312">
        <w:rPr>
          <w:rFonts w:ascii="Times New Roman" w:hAnsi="Times New Roman" w:cs="Times New Roman"/>
          <w:bCs/>
          <w:i/>
          <w:color w:val="000000"/>
        </w:rPr>
        <w:t>Ключевые слова:</w:t>
      </w:r>
      <w:r w:rsidRPr="00A03312">
        <w:rPr>
          <w:rFonts w:ascii="Times New Roman" w:hAnsi="Times New Roman" w:cs="Times New Roman"/>
          <w:bCs/>
          <w:color w:val="000000"/>
        </w:rPr>
        <w:t xml:space="preserve">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экстремизм; религиозный экстремизм; </w:t>
      </w:r>
      <w:proofErr w:type="spellStart"/>
      <w:r w:rsidRPr="00A03312">
        <w:rPr>
          <w:rFonts w:ascii="Times New Roman" w:hAnsi="Times New Roman" w:cs="Times New Roman"/>
          <w:bCs/>
          <w:color w:val="000000"/>
        </w:rPr>
        <w:t>постсекулярное</w:t>
      </w:r>
      <w:proofErr w:type="spellEnd"/>
      <w:r w:rsidRPr="00A03312">
        <w:rPr>
          <w:rFonts w:ascii="Times New Roman" w:hAnsi="Times New Roman" w:cs="Times New Roman"/>
          <w:bCs/>
          <w:color w:val="000000"/>
        </w:rPr>
        <w:t xml:space="preserve"> состояние общества; </w:t>
      </w:r>
      <w:proofErr w:type="spellStart"/>
      <w:r w:rsidRPr="00A03312">
        <w:rPr>
          <w:rFonts w:ascii="Times New Roman" w:hAnsi="Times New Roman" w:cs="Times New Roman"/>
          <w:bCs/>
          <w:color w:val="000000"/>
        </w:rPr>
        <w:t>этнорелигиозные</w:t>
      </w:r>
      <w:proofErr w:type="spellEnd"/>
      <w:r w:rsidRPr="00A03312">
        <w:rPr>
          <w:rFonts w:ascii="Times New Roman" w:hAnsi="Times New Roman" w:cs="Times New Roman"/>
          <w:bCs/>
          <w:color w:val="000000"/>
        </w:rPr>
        <w:t xml:space="preserve"> отношения;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терроризм; </w:t>
      </w:r>
      <w:proofErr w:type="spellStart"/>
      <w:r w:rsidRPr="00A03312">
        <w:rPr>
          <w:rFonts w:ascii="Times New Roman" w:hAnsi="Times New Roman" w:cs="Times New Roman"/>
          <w:bCs/>
          <w:color w:val="000000"/>
        </w:rPr>
        <w:t>этнорелигиозный</w:t>
      </w:r>
      <w:proofErr w:type="spellEnd"/>
      <w:r w:rsidRPr="00A03312">
        <w:rPr>
          <w:rFonts w:ascii="Times New Roman" w:hAnsi="Times New Roman" w:cs="Times New Roman"/>
          <w:bCs/>
          <w:color w:val="000000"/>
        </w:rPr>
        <w:t xml:space="preserve"> конфликт; национализм; религиозный фанатизм, религиозное сектантство</w:t>
      </w:r>
      <w:r>
        <w:rPr>
          <w:rFonts w:ascii="Times New Roman" w:hAnsi="Times New Roman" w:cs="Times New Roman"/>
          <w:bCs/>
          <w:color w:val="000000"/>
        </w:rPr>
        <w:t>.</w:t>
      </w:r>
    </w:p>
    <w:p w14:paraId="1AB1AAB7" w14:textId="77777777" w:rsidR="001C3801" w:rsidRPr="00065DD3" w:rsidRDefault="001C3801"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FE4D6CA" w14:textId="77777777" w:rsidR="000D75A2" w:rsidRPr="00A03312" w:rsidRDefault="000D75A2" w:rsidP="000D75A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color w:val="000000"/>
        </w:rPr>
      </w:pPr>
      <w:r w:rsidRPr="00A03312">
        <w:rPr>
          <w:rFonts w:ascii="Times New Roman" w:hAnsi="Times New Roman" w:cs="Times New Roman"/>
          <w:b/>
          <w:bCs/>
          <w:color w:val="000000"/>
        </w:rPr>
        <w:t xml:space="preserve">Горюнов А. П. Идеология </w:t>
      </w:r>
      <w:proofErr w:type="spellStart"/>
      <w:r w:rsidRPr="00A03312">
        <w:rPr>
          <w:rFonts w:ascii="Times New Roman" w:hAnsi="Times New Roman" w:cs="Times New Roman"/>
          <w:b/>
          <w:bCs/>
          <w:color w:val="000000"/>
        </w:rPr>
        <w:t>мадхализма</w:t>
      </w:r>
      <w:proofErr w:type="spellEnd"/>
      <w:r w:rsidRPr="00A03312">
        <w:rPr>
          <w:rFonts w:ascii="Times New Roman" w:hAnsi="Times New Roman" w:cs="Times New Roman"/>
          <w:b/>
          <w:bCs/>
          <w:color w:val="000000"/>
        </w:rPr>
        <w:t xml:space="preserve"> как фактор латентной </w:t>
      </w:r>
      <w:proofErr w:type="spellStart"/>
      <w:r w:rsidRPr="00A03312">
        <w:rPr>
          <w:rFonts w:ascii="Times New Roman" w:hAnsi="Times New Roman" w:cs="Times New Roman"/>
          <w:b/>
          <w:bCs/>
          <w:color w:val="000000"/>
        </w:rPr>
        <w:t>радикализации</w:t>
      </w:r>
      <w:proofErr w:type="spellEnd"/>
      <w:r w:rsidRPr="00A03312">
        <w:rPr>
          <w:rFonts w:ascii="Times New Roman" w:hAnsi="Times New Roman" w:cs="Times New Roman"/>
          <w:b/>
          <w:bCs/>
          <w:color w:val="000000"/>
        </w:rPr>
        <w:t xml:space="preserve"> мусульман</w:t>
      </w:r>
    </w:p>
    <w:p w14:paraId="5FCFAC31" w14:textId="77777777" w:rsidR="00FA16D9" w:rsidRDefault="00FA16D9"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FA16D9">
        <w:rPr>
          <w:rFonts w:ascii="Times New Roman" w:hAnsi="Times New Roman" w:cs="Times New Roman"/>
          <w:bCs/>
          <w:color w:val="000000"/>
        </w:rPr>
        <w:t xml:space="preserve">Раскрываются некоторые особенности идеологии </w:t>
      </w:r>
      <w:proofErr w:type="spellStart"/>
      <w:r w:rsidRPr="00FA16D9">
        <w:rPr>
          <w:rFonts w:ascii="Times New Roman" w:hAnsi="Times New Roman" w:cs="Times New Roman"/>
          <w:bCs/>
          <w:color w:val="000000"/>
        </w:rPr>
        <w:t>мадхализма</w:t>
      </w:r>
      <w:proofErr w:type="spellEnd"/>
      <w:r w:rsidRPr="00FA16D9">
        <w:rPr>
          <w:rFonts w:ascii="Times New Roman" w:hAnsi="Times New Roman" w:cs="Times New Roman"/>
          <w:bCs/>
          <w:color w:val="000000"/>
        </w:rPr>
        <w:t>, одного из течений исла</w:t>
      </w:r>
      <w:r>
        <w:rPr>
          <w:rFonts w:ascii="Times New Roman" w:hAnsi="Times New Roman" w:cs="Times New Roman"/>
          <w:bCs/>
          <w:color w:val="000000"/>
        </w:rPr>
        <w:t xml:space="preserve">ма </w:t>
      </w:r>
      <w:proofErr w:type="spellStart"/>
      <w:r>
        <w:rPr>
          <w:rFonts w:ascii="Times New Roman" w:hAnsi="Times New Roman" w:cs="Times New Roman"/>
          <w:bCs/>
          <w:color w:val="000000"/>
        </w:rPr>
        <w:t>салафитского</w:t>
      </w:r>
      <w:proofErr w:type="spellEnd"/>
      <w:r>
        <w:rPr>
          <w:rFonts w:ascii="Times New Roman" w:hAnsi="Times New Roman" w:cs="Times New Roman"/>
          <w:bCs/>
          <w:color w:val="000000"/>
        </w:rPr>
        <w:t xml:space="preserve"> толка. Проанали</w:t>
      </w:r>
      <w:r w:rsidRPr="00FA16D9">
        <w:rPr>
          <w:rFonts w:ascii="Times New Roman" w:hAnsi="Times New Roman" w:cs="Times New Roman"/>
          <w:bCs/>
          <w:color w:val="000000"/>
        </w:rPr>
        <w:t xml:space="preserve">зированы </w:t>
      </w:r>
      <w:proofErr w:type="spellStart"/>
      <w:r w:rsidRPr="00FA16D9">
        <w:rPr>
          <w:rFonts w:ascii="Times New Roman" w:hAnsi="Times New Roman" w:cs="Times New Roman"/>
          <w:bCs/>
          <w:color w:val="000000"/>
        </w:rPr>
        <w:t>вероучительные</w:t>
      </w:r>
      <w:proofErr w:type="spellEnd"/>
      <w:r w:rsidRPr="00FA16D9">
        <w:rPr>
          <w:rFonts w:ascii="Times New Roman" w:hAnsi="Times New Roman" w:cs="Times New Roman"/>
          <w:bCs/>
          <w:color w:val="000000"/>
        </w:rPr>
        <w:t xml:space="preserve"> труды авторитетных для </w:t>
      </w:r>
      <w:proofErr w:type="spellStart"/>
      <w:r w:rsidRPr="00FA16D9">
        <w:rPr>
          <w:rFonts w:ascii="Times New Roman" w:hAnsi="Times New Roman" w:cs="Times New Roman"/>
          <w:bCs/>
          <w:color w:val="000000"/>
        </w:rPr>
        <w:t>мадхалитов</w:t>
      </w:r>
      <w:proofErr w:type="spellEnd"/>
      <w:r w:rsidRPr="00FA16D9">
        <w:rPr>
          <w:rFonts w:ascii="Times New Roman" w:hAnsi="Times New Roman" w:cs="Times New Roman"/>
          <w:bCs/>
          <w:color w:val="000000"/>
        </w:rPr>
        <w:t xml:space="preserve"> богословов и выделены</w:t>
      </w:r>
      <w:r>
        <w:rPr>
          <w:rFonts w:ascii="Times New Roman" w:hAnsi="Times New Roman" w:cs="Times New Roman"/>
          <w:bCs/>
          <w:color w:val="000000"/>
        </w:rPr>
        <w:t xml:space="preserve"> </w:t>
      </w:r>
      <w:proofErr w:type="spellStart"/>
      <w:r>
        <w:rPr>
          <w:rFonts w:ascii="Times New Roman" w:hAnsi="Times New Roman" w:cs="Times New Roman"/>
          <w:bCs/>
          <w:color w:val="000000"/>
        </w:rPr>
        <w:t>идеологемы</w:t>
      </w:r>
      <w:proofErr w:type="spellEnd"/>
      <w:r>
        <w:rPr>
          <w:rFonts w:ascii="Times New Roman" w:hAnsi="Times New Roman" w:cs="Times New Roman"/>
          <w:bCs/>
          <w:color w:val="000000"/>
        </w:rPr>
        <w:t>, как влияющие на со</w:t>
      </w:r>
      <w:r w:rsidRPr="00FA16D9">
        <w:rPr>
          <w:rFonts w:ascii="Times New Roman" w:hAnsi="Times New Roman" w:cs="Times New Roman"/>
          <w:bCs/>
          <w:color w:val="000000"/>
        </w:rPr>
        <w:t xml:space="preserve">циальную и культурную стратификацию последователей данного религиозного течения, так и формирующие условия их последующей </w:t>
      </w:r>
      <w:proofErr w:type="spellStart"/>
      <w:r w:rsidRPr="00FA16D9">
        <w:rPr>
          <w:rFonts w:ascii="Times New Roman" w:hAnsi="Times New Roman" w:cs="Times New Roman"/>
          <w:bCs/>
          <w:color w:val="000000"/>
        </w:rPr>
        <w:t>радикализации</w:t>
      </w:r>
      <w:proofErr w:type="spellEnd"/>
      <w:r w:rsidRPr="00FA16D9">
        <w:rPr>
          <w:rFonts w:ascii="Times New Roman" w:hAnsi="Times New Roman" w:cs="Times New Roman"/>
          <w:bCs/>
          <w:color w:val="000000"/>
        </w:rPr>
        <w:t>. Сделан вывод о необходимости учета факта распростране</w:t>
      </w:r>
      <w:r>
        <w:rPr>
          <w:rFonts w:ascii="Times New Roman" w:hAnsi="Times New Roman" w:cs="Times New Roman"/>
          <w:bCs/>
          <w:color w:val="000000"/>
        </w:rPr>
        <w:t xml:space="preserve">ния идей </w:t>
      </w:r>
      <w:proofErr w:type="spellStart"/>
      <w:r>
        <w:rPr>
          <w:rFonts w:ascii="Times New Roman" w:hAnsi="Times New Roman" w:cs="Times New Roman"/>
          <w:bCs/>
          <w:color w:val="000000"/>
        </w:rPr>
        <w:t>мадхализма</w:t>
      </w:r>
      <w:proofErr w:type="spellEnd"/>
      <w:r>
        <w:rPr>
          <w:rFonts w:ascii="Times New Roman" w:hAnsi="Times New Roman" w:cs="Times New Roman"/>
          <w:bCs/>
          <w:color w:val="000000"/>
        </w:rPr>
        <w:t xml:space="preserve"> при противо</w:t>
      </w:r>
      <w:r w:rsidRPr="00FA16D9">
        <w:rPr>
          <w:rFonts w:ascii="Times New Roman" w:hAnsi="Times New Roman" w:cs="Times New Roman"/>
          <w:bCs/>
          <w:color w:val="000000"/>
        </w:rPr>
        <w:t>действии экстремизму и терроризму.</w:t>
      </w:r>
    </w:p>
    <w:p w14:paraId="7AFE1555" w14:textId="1F1D7744" w:rsidR="00FE4310" w:rsidRDefault="00FA16D9"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FA16D9">
        <w:rPr>
          <w:rFonts w:ascii="Times New Roman" w:hAnsi="Times New Roman" w:cs="Times New Roman"/>
          <w:bCs/>
          <w:i/>
          <w:color w:val="000000"/>
        </w:rPr>
        <w:t>Ключевые слова:</w:t>
      </w:r>
      <w:r w:rsidRPr="00FA16D9">
        <w:rPr>
          <w:rFonts w:ascii="Times New Roman" w:hAnsi="Times New Roman" w:cs="Times New Roman"/>
          <w:bCs/>
          <w:color w:val="000000"/>
        </w:rPr>
        <w:t xml:space="preserve"> шариат; </w:t>
      </w:r>
      <w:proofErr w:type="spellStart"/>
      <w:r w:rsidRPr="00FA16D9">
        <w:rPr>
          <w:rFonts w:ascii="Times New Roman" w:hAnsi="Times New Roman" w:cs="Times New Roman"/>
          <w:bCs/>
          <w:color w:val="000000"/>
        </w:rPr>
        <w:t>мадхалиты</w:t>
      </w:r>
      <w:proofErr w:type="spellEnd"/>
      <w:r w:rsidRPr="00FA16D9">
        <w:rPr>
          <w:rFonts w:ascii="Times New Roman" w:hAnsi="Times New Roman" w:cs="Times New Roman"/>
          <w:bCs/>
          <w:color w:val="000000"/>
        </w:rPr>
        <w:t xml:space="preserve">; ваххабиты; </w:t>
      </w:r>
      <w:proofErr w:type="spellStart"/>
      <w:r w:rsidRPr="00FA16D9">
        <w:rPr>
          <w:rFonts w:ascii="Times New Roman" w:hAnsi="Times New Roman" w:cs="Times New Roman"/>
          <w:bCs/>
          <w:color w:val="000000"/>
        </w:rPr>
        <w:t>салафиты</w:t>
      </w:r>
      <w:proofErr w:type="spellEnd"/>
      <w:r w:rsidRPr="00FA16D9">
        <w:rPr>
          <w:rFonts w:ascii="Times New Roman" w:hAnsi="Times New Roman" w:cs="Times New Roman"/>
          <w:bCs/>
          <w:color w:val="000000"/>
        </w:rPr>
        <w:t>; радикализм; аль-</w:t>
      </w:r>
      <w:proofErr w:type="spellStart"/>
      <w:r w:rsidRPr="00FA16D9">
        <w:rPr>
          <w:rFonts w:ascii="Times New Roman" w:hAnsi="Times New Roman" w:cs="Times New Roman"/>
          <w:bCs/>
          <w:color w:val="000000"/>
        </w:rPr>
        <w:t>Мадхали</w:t>
      </w:r>
      <w:proofErr w:type="spellEnd"/>
      <w:r w:rsidRPr="00FA16D9">
        <w:rPr>
          <w:rFonts w:ascii="Times New Roman" w:hAnsi="Times New Roman" w:cs="Times New Roman"/>
          <w:bCs/>
          <w:color w:val="000000"/>
        </w:rPr>
        <w:t>.</w:t>
      </w:r>
    </w:p>
    <w:p w14:paraId="48752360" w14:textId="77777777" w:rsidR="00FE4310" w:rsidRDefault="00FE4310">
      <w:pPr>
        <w:rPr>
          <w:rFonts w:ascii="Times New Roman" w:hAnsi="Times New Roman" w:cs="Times New Roman"/>
          <w:bCs/>
          <w:color w:val="000000"/>
        </w:rPr>
      </w:pPr>
      <w:r>
        <w:rPr>
          <w:rFonts w:ascii="Times New Roman" w:hAnsi="Times New Roman" w:cs="Times New Roman"/>
          <w:bCs/>
          <w:color w:val="000000"/>
        </w:rPr>
        <w:br w:type="page"/>
      </w:r>
    </w:p>
    <w:p w14:paraId="0F527509" w14:textId="4EEB8BE0" w:rsidR="006D276D" w:rsidRPr="00782C4E" w:rsidRDefault="006D276D" w:rsidP="006D276D">
      <w:pPr>
        <w:pStyle w:val="a3"/>
        <w:spacing w:line="240" w:lineRule="auto"/>
        <w:ind w:firstLine="0"/>
        <w:jc w:val="left"/>
        <w:rPr>
          <w:rFonts w:ascii="Times New Roman" w:hAnsi="Times New Roman" w:cs="Times New Roman"/>
          <w:b/>
          <w:bCs/>
          <w:sz w:val="28"/>
          <w:szCs w:val="28"/>
        </w:rPr>
      </w:pPr>
      <w:r w:rsidRPr="00782C4E">
        <w:rPr>
          <w:rFonts w:ascii="Times New Roman" w:hAnsi="Times New Roman" w:cs="Times New Roman"/>
          <w:b/>
          <w:bCs/>
          <w:sz w:val="28"/>
          <w:szCs w:val="28"/>
        </w:rPr>
        <w:lastRenderedPageBreak/>
        <w:t xml:space="preserve">2022. </w:t>
      </w:r>
      <w:r>
        <w:rPr>
          <w:rFonts w:ascii="Times New Roman" w:hAnsi="Times New Roman" w:cs="Times New Roman"/>
          <w:b/>
          <w:bCs/>
          <w:sz w:val="28"/>
          <w:szCs w:val="28"/>
        </w:rPr>
        <w:t>№ 3</w:t>
      </w:r>
      <w:r w:rsidRPr="00782C4E">
        <w:rPr>
          <w:rFonts w:ascii="Times New Roman" w:hAnsi="Times New Roman" w:cs="Times New Roman"/>
          <w:b/>
          <w:bCs/>
          <w:sz w:val="28"/>
          <w:szCs w:val="28"/>
          <w:vertAlign w:val="superscript"/>
        </w:rPr>
        <w:t> </w:t>
      </w:r>
      <w:r>
        <w:rPr>
          <w:rFonts w:ascii="Times New Roman" w:hAnsi="Times New Roman" w:cs="Times New Roman"/>
          <w:b/>
          <w:bCs/>
          <w:sz w:val="28"/>
          <w:szCs w:val="28"/>
        </w:rPr>
        <w:t>(86</w:t>
      </w:r>
      <w:r w:rsidRPr="00782C4E">
        <w:rPr>
          <w:rFonts w:ascii="Times New Roman" w:hAnsi="Times New Roman" w:cs="Times New Roman"/>
          <w:b/>
          <w:bCs/>
          <w:sz w:val="28"/>
          <w:szCs w:val="28"/>
        </w:rPr>
        <w:t>)</w:t>
      </w:r>
    </w:p>
    <w:p w14:paraId="696098C2" w14:textId="77777777" w:rsidR="006D276D" w:rsidRDefault="006D276D" w:rsidP="006D276D">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6D3BEF35" w14:textId="77777777" w:rsidR="006D772F" w:rsidRDefault="006D772F" w:rsidP="006D276D">
      <w:pPr>
        <w:spacing w:after="0" w:line="240" w:lineRule="auto"/>
        <w:jc w:val="center"/>
        <w:rPr>
          <w:rFonts w:ascii="Times New Roman" w:hAnsi="Times New Roman" w:cs="Times New Roman"/>
          <w:b/>
          <w:bCs/>
        </w:rPr>
      </w:pPr>
    </w:p>
    <w:p w14:paraId="2BC285BE"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60919E04"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3BC8A633"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6D772F">
        <w:rPr>
          <w:rFonts w:ascii="Times New Roman" w:hAnsi="Times New Roman" w:cs="Times New Roman"/>
          <w:b/>
          <w:bCs/>
          <w:color w:val="000000"/>
        </w:rPr>
        <w:t>Пудовочкин</w:t>
      </w:r>
      <w:proofErr w:type="spellEnd"/>
      <w:r w:rsidRPr="006D772F">
        <w:rPr>
          <w:rFonts w:ascii="Times New Roman" w:hAnsi="Times New Roman" w:cs="Times New Roman"/>
          <w:b/>
          <w:bCs/>
          <w:color w:val="000000"/>
        </w:rPr>
        <w:t xml:space="preserve"> Ю. Е.</w:t>
      </w:r>
      <w:r w:rsidRPr="006D772F">
        <w:rPr>
          <w:rFonts w:ascii="Times New Roman" w:hAnsi="Times New Roman" w:cs="Times New Roman"/>
          <w:bCs/>
          <w:color w:val="000000"/>
        </w:rPr>
        <w:t xml:space="preserve"> Отсрочка отбывания наказания больным наркоманией: обзор судебной практики</w:t>
      </w:r>
    </w:p>
    <w:p w14:paraId="1B9CD62F"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6D772F">
        <w:rPr>
          <w:rFonts w:ascii="Times New Roman" w:hAnsi="Times New Roman" w:cs="Times New Roman"/>
          <w:b/>
          <w:bCs/>
          <w:color w:val="000000"/>
        </w:rPr>
        <w:t>Фризен</w:t>
      </w:r>
      <w:proofErr w:type="spellEnd"/>
      <w:r w:rsidRPr="006D772F">
        <w:rPr>
          <w:rFonts w:ascii="Times New Roman" w:hAnsi="Times New Roman" w:cs="Times New Roman"/>
          <w:b/>
          <w:bCs/>
          <w:color w:val="000000"/>
        </w:rPr>
        <w:t xml:space="preserve"> П. Д.</w:t>
      </w:r>
      <w:r w:rsidRPr="006D772F">
        <w:rPr>
          <w:rFonts w:ascii="Times New Roman" w:hAnsi="Times New Roman" w:cs="Times New Roman"/>
          <w:bCs/>
          <w:color w:val="000000"/>
        </w:rPr>
        <w:t xml:space="preserve"> Особенности предупреждения преступлений против собственности на современном этапе</w:t>
      </w:r>
    </w:p>
    <w:p w14:paraId="04FC985C" w14:textId="5B7A128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Кузьминов Д. А.</w:t>
      </w:r>
      <w:r w:rsidRPr="006D772F">
        <w:rPr>
          <w:rFonts w:ascii="Times New Roman" w:hAnsi="Times New Roman" w:cs="Times New Roman"/>
          <w:bCs/>
          <w:color w:val="000000"/>
        </w:rPr>
        <w:t xml:space="preserve"> Юридический анализ признаков субъекта преступлений, связанных с банкротством</w:t>
      </w:r>
      <w:r w:rsidR="00143B66">
        <w:rPr>
          <w:rFonts w:ascii="Times New Roman" w:hAnsi="Times New Roman" w:cs="Times New Roman"/>
          <w:bCs/>
          <w:color w:val="000000"/>
        </w:rPr>
        <w:t xml:space="preserve"> </w:t>
      </w:r>
      <w:r w:rsidRPr="006D772F">
        <w:rPr>
          <w:rFonts w:ascii="Times New Roman" w:hAnsi="Times New Roman" w:cs="Times New Roman"/>
          <w:bCs/>
          <w:color w:val="000000"/>
        </w:rPr>
        <w:t>(</w:t>
      </w:r>
      <w:proofErr w:type="spellStart"/>
      <w:r w:rsidRPr="006D772F">
        <w:rPr>
          <w:rFonts w:ascii="Times New Roman" w:hAnsi="Times New Roman" w:cs="Times New Roman"/>
          <w:bCs/>
          <w:color w:val="000000"/>
        </w:rPr>
        <w:t>ст.ст</w:t>
      </w:r>
      <w:proofErr w:type="spellEnd"/>
      <w:r w:rsidRPr="006D772F">
        <w:rPr>
          <w:rFonts w:ascii="Times New Roman" w:hAnsi="Times New Roman" w:cs="Times New Roman"/>
          <w:bCs/>
          <w:color w:val="000000"/>
        </w:rPr>
        <w:t>. 195, 196 УК РФ): актуальные проблемы законодательной регламентации и толкования</w:t>
      </w:r>
    </w:p>
    <w:p w14:paraId="696DB3FF"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Тарасова Л. Я.</w:t>
      </w:r>
      <w:r w:rsidRPr="006D772F">
        <w:rPr>
          <w:rFonts w:ascii="Times New Roman" w:hAnsi="Times New Roman" w:cs="Times New Roman"/>
          <w:bCs/>
          <w:color w:val="000000"/>
        </w:rPr>
        <w:t xml:space="preserve"> Эволюция понятия информационного терроризма (</w:t>
      </w:r>
      <w:proofErr w:type="spellStart"/>
      <w:r w:rsidRPr="006D772F">
        <w:rPr>
          <w:rFonts w:ascii="Times New Roman" w:hAnsi="Times New Roman" w:cs="Times New Roman"/>
          <w:bCs/>
          <w:color w:val="000000"/>
        </w:rPr>
        <w:t>кибертерроризма</w:t>
      </w:r>
      <w:proofErr w:type="spellEnd"/>
      <w:r w:rsidRPr="006D772F">
        <w:rPr>
          <w:rFonts w:ascii="Times New Roman" w:hAnsi="Times New Roman" w:cs="Times New Roman"/>
          <w:bCs/>
          <w:color w:val="000000"/>
        </w:rPr>
        <w:t>) и его значение на современном этапе</w:t>
      </w:r>
    </w:p>
    <w:p w14:paraId="309F2EC8"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Ильин И. С.</w:t>
      </w:r>
      <w:r w:rsidRPr="006D772F">
        <w:rPr>
          <w:rFonts w:ascii="Times New Roman" w:hAnsi="Times New Roman" w:cs="Times New Roman"/>
          <w:bCs/>
          <w:color w:val="000000"/>
        </w:rPr>
        <w:t xml:space="preserve"> Особенности ситуационного предупреждения демонстративно-протестных преступлений</w:t>
      </w:r>
    </w:p>
    <w:p w14:paraId="65D26CC5"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143B66">
        <w:rPr>
          <w:rFonts w:ascii="Times New Roman" w:hAnsi="Times New Roman" w:cs="Times New Roman"/>
          <w:b/>
          <w:bCs/>
          <w:color w:val="000000"/>
        </w:rPr>
        <w:t>Кишеньков</w:t>
      </w:r>
      <w:proofErr w:type="spellEnd"/>
      <w:r w:rsidRPr="00143B66">
        <w:rPr>
          <w:rFonts w:ascii="Times New Roman" w:hAnsi="Times New Roman" w:cs="Times New Roman"/>
          <w:b/>
          <w:bCs/>
          <w:color w:val="000000"/>
        </w:rPr>
        <w:t xml:space="preserve"> Д. Г., Харитонов А. Н.</w:t>
      </w:r>
      <w:r w:rsidRPr="006D772F">
        <w:rPr>
          <w:rFonts w:ascii="Times New Roman" w:hAnsi="Times New Roman" w:cs="Times New Roman"/>
          <w:bCs/>
          <w:color w:val="000000"/>
        </w:rPr>
        <w:t xml:space="preserve"> Детерминанты студенческой преступности</w:t>
      </w:r>
    </w:p>
    <w:p w14:paraId="54A3B1A8"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Баранов А. М.</w:t>
      </w:r>
      <w:r w:rsidRPr="006D772F">
        <w:rPr>
          <w:rFonts w:ascii="Times New Roman" w:hAnsi="Times New Roman" w:cs="Times New Roman"/>
          <w:bCs/>
          <w:color w:val="000000"/>
        </w:rPr>
        <w:t xml:space="preserve"> Возбуждение уголовного дела: традиция и современность</w:t>
      </w:r>
    </w:p>
    <w:p w14:paraId="26E3700C"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lang w:val="tg-Cyrl-TJ"/>
        </w:rPr>
      </w:pPr>
      <w:r w:rsidRPr="00143B66">
        <w:rPr>
          <w:rFonts w:ascii="Times New Roman" w:hAnsi="Times New Roman" w:cs="Times New Roman"/>
          <w:b/>
          <w:bCs/>
          <w:color w:val="000000"/>
        </w:rPr>
        <w:t xml:space="preserve">Красильников А. В., </w:t>
      </w:r>
      <w:proofErr w:type="spellStart"/>
      <w:r w:rsidRPr="00143B66">
        <w:rPr>
          <w:rFonts w:ascii="Times New Roman" w:hAnsi="Times New Roman" w:cs="Times New Roman"/>
          <w:b/>
          <w:bCs/>
          <w:color w:val="000000"/>
        </w:rPr>
        <w:t>Тохирзода</w:t>
      </w:r>
      <w:proofErr w:type="spellEnd"/>
      <w:r w:rsidRPr="00143B66">
        <w:rPr>
          <w:rFonts w:ascii="Times New Roman" w:hAnsi="Times New Roman" w:cs="Times New Roman"/>
          <w:b/>
          <w:bCs/>
          <w:color w:val="000000"/>
        </w:rPr>
        <w:t xml:space="preserve"> О. Т.</w:t>
      </w:r>
      <w:r w:rsidRPr="006D772F">
        <w:rPr>
          <w:rFonts w:ascii="Times New Roman" w:hAnsi="Times New Roman" w:cs="Times New Roman"/>
          <w:bCs/>
          <w:color w:val="000000"/>
        </w:rPr>
        <w:t xml:space="preserve"> Примирение потерпевшего с обвиняемым как приоритетная задача производства по уголовным делам частного обвинения</w:t>
      </w:r>
      <w:r w:rsidRPr="006D772F">
        <w:rPr>
          <w:rFonts w:ascii="Times New Roman" w:hAnsi="Times New Roman" w:cs="Times New Roman"/>
          <w:bCs/>
          <w:color w:val="000000"/>
          <w:lang w:val="tg-Cyrl-TJ"/>
        </w:rPr>
        <w:t xml:space="preserve"> (по законодательству Республики Таджикистан и Российской Федерации)</w:t>
      </w:r>
    </w:p>
    <w:p w14:paraId="7E4E330E"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Бондаренко А. А.</w:t>
      </w:r>
      <w:r w:rsidRPr="006D772F">
        <w:rPr>
          <w:rFonts w:ascii="Times New Roman" w:hAnsi="Times New Roman" w:cs="Times New Roman"/>
          <w:bCs/>
          <w:color w:val="000000"/>
        </w:rPr>
        <w:t xml:space="preserve"> Понятие сложносоставного уголовного дела</w:t>
      </w:r>
    </w:p>
    <w:p w14:paraId="190990DB"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143B66">
        <w:rPr>
          <w:rFonts w:ascii="Times New Roman" w:hAnsi="Times New Roman" w:cs="Times New Roman"/>
          <w:b/>
          <w:bCs/>
          <w:color w:val="000000"/>
        </w:rPr>
        <w:t>Баязитов</w:t>
      </w:r>
      <w:proofErr w:type="spellEnd"/>
      <w:r w:rsidRPr="00143B66">
        <w:rPr>
          <w:rFonts w:ascii="Times New Roman" w:hAnsi="Times New Roman" w:cs="Times New Roman"/>
          <w:b/>
          <w:bCs/>
          <w:color w:val="000000"/>
        </w:rPr>
        <w:t xml:space="preserve"> Т. Т.</w:t>
      </w:r>
      <w:r w:rsidRPr="006D772F">
        <w:rPr>
          <w:rFonts w:ascii="Times New Roman" w:hAnsi="Times New Roman" w:cs="Times New Roman"/>
          <w:bCs/>
          <w:color w:val="000000"/>
        </w:rPr>
        <w:t xml:space="preserve"> Медиация как одна из форм возмещения имущественного вреда, причиненного преступлением</w:t>
      </w:r>
    </w:p>
    <w:p w14:paraId="2D476258" w14:textId="77777777" w:rsidR="006D772F" w:rsidRPr="006D772F" w:rsidRDefault="006D772F" w:rsidP="006D772F">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269491FA" w14:textId="77777777" w:rsidR="006D772F" w:rsidRPr="00345F97" w:rsidRDefault="006D772F" w:rsidP="006D772F">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1D2C9F13" w14:textId="77777777" w:rsidR="00143B66" w:rsidRPr="00143B66" w:rsidRDefault="00143B66"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Герасименко Ю. В., Герасименко Т. Ю.</w:t>
      </w:r>
      <w:r w:rsidRPr="00143B66">
        <w:rPr>
          <w:rFonts w:ascii="Times New Roman" w:hAnsi="Times New Roman" w:cs="Times New Roman"/>
          <w:bCs/>
          <w:color w:val="000000"/>
        </w:rPr>
        <w:t xml:space="preserve"> Законодательные новеллы о механизме и сроке исполнения (неисполнения) решений ЕСПЧ в РФ</w:t>
      </w:r>
    </w:p>
    <w:p w14:paraId="53DF4DF4" w14:textId="77777777" w:rsidR="00143B66" w:rsidRPr="00143B66" w:rsidRDefault="00143B66"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Кожевников О. А.</w:t>
      </w:r>
      <w:r w:rsidRPr="00143B66">
        <w:rPr>
          <w:rFonts w:ascii="Times New Roman" w:hAnsi="Times New Roman" w:cs="Times New Roman"/>
          <w:bCs/>
          <w:color w:val="000000"/>
        </w:rPr>
        <w:t xml:space="preserve"> Публичная власть, единая система публичной власти, государственная и муниципальная власть в конституционно-правовой доктрине и современной нормативной реальности</w:t>
      </w:r>
    </w:p>
    <w:p w14:paraId="38BE705E" w14:textId="77777777" w:rsidR="00143B66" w:rsidRPr="00143B66" w:rsidRDefault="00143B66"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143B66">
        <w:rPr>
          <w:rFonts w:ascii="Times New Roman" w:hAnsi="Times New Roman" w:cs="Times New Roman"/>
          <w:b/>
          <w:bCs/>
          <w:color w:val="000000"/>
        </w:rPr>
        <w:t>Дубанаев</w:t>
      </w:r>
      <w:proofErr w:type="spellEnd"/>
      <w:r w:rsidRPr="00143B66">
        <w:rPr>
          <w:rFonts w:ascii="Times New Roman" w:hAnsi="Times New Roman" w:cs="Times New Roman"/>
          <w:b/>
          <w:bCs/>
          <w:color w:val="000000"/>
        </w:rPr>
        <w:t xml:space="preserve"> Б. С.</w:t>
      </w:r>
      <w:r w:rsidRPr="00143B66">
        <w:rPr>
          <w:rFonts w:ascii="Times New Roman" w:hAnsi="Times New Roman" w:cs="Times New Roman"/>
          <w:bCs/>
          <w:color w:val="000000"/>
        </w:rPr>
        <w:t xml:space="preserve"> Конституционно-правовой статус экс-президента Республики Казахстан в системе публичной власти</w:t>
      </w:r>
    </w:p>
    <w:p w14:paraId="289BBAB1" w14:textId="77777777" w:rsidR="006D772F" w:rsidRPr="00345F97" w:rsidRDefault="006D772F" w:rsidP="006D772F">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045AF5B2" w14:textId="77777777"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309072E6" w14:textId="634AC4E9" w:rsidR="006D772F" w:rsidRPr="00345F97" w:rsidRDefault="006D772F" w:rsidP="006D772F">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w:t>
      </w:r>
      <w:r w:rsidR="00143B66">
        <w:rPr>
          <w:rFonts w:ascii="Times New Roman" w:hAnsi="Times New Roman" w:cs="Times New Roman"/>
          <w:b/>
          <w:bCs/>
          <w:color w:val="000000"/>
        </w:rPr>
        <w:t xml:space="preserve"> и методологический</w:t>
      </w:r>
      <w:r w:rsidRPr="0066258D">
        <w:rPr>
          <w:rFonts w:ascii="Times New Roman" w:hAnsi="Times New Roman" w:cs="Times New Roman"/>
          <w:b/>
          <w:bCs/>
          <w:color w:val="000000"/>
        </w:rPr>
        <w:t xml:space="preserve"> инструментарий</w:t>
      </w:r>
    </w:p>
    <w:p w14:paraId="2A1BD1AD" w14:textId="77777777" w:rsidR="00143B66" w:rsidRPr="00143B66" w:rsidRDefault="006D772F"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Cs/>
          <w:color w:val="000000"/>
        </w:rPr>
        <w:tab/>
      </w:r>
      <w:r w:rsidR="00143B66" w:rsidRPr="00143B66">
        <w:rPr>
          <w:rFonts w:ascii="Times New Roman" w:hAnsi="Times New Roman" w:cs="Times New Roman"/>
          <w:b/>
          <w:bCs/>
          <w:color w:val="000000"/>
        </w:rPr>
        <w:t xml:space="preserve">Васильева Н. В., </w:t>
      </w:r>
      <w:proofErr w:type="spellStart"/>
      <w:r w:rsidR="00143B66" w:rsidRPr="00143B66">
        <w:rPr>
          <w:rFonts w:ascii="Times New Roman" w:hAnsi="Times New Roman" w:cs="Times New Roman"/>
          <w:b/>
          <w:bCs/>
          <w:color w:val="000000"/>
        </w:rPr>
        <w:t>Векленко</w:t>
      </w:r>
      <w:proofErr w:type="spellEnd"/>
      <w:r w:rsidR="00143B66" w:rsidRPr="00143B66">
        <w:rPr>
          <w:rFonts w:ascii="Times New Roman" w:hAnsi="Times New Roman" w:cs="Times New Roman"/>
          <w:b/>
          <w:bCs/>
          <w:color w:val="000000"/>
        </w:rPr>
        <w:t xml:space="preserve"> П. В.</w:t>
      </w:r>
      <w:r w:rsidR="00143B66" w:rsidRPr="00143B66">
        <w:rPr>
          <w:rFonts w:ascii="Times New Roman" w:hAnsi="Times New Roman" w:cs="Times New Roman"/>
          <w:bCs/>
          <w:color w:val="000000"/>
        </w:rPr>
        <w:t xml:space="preserve"> </w:t>
      </w:r>
      <w:proofErr w:type="spellStart"/>
      <w:r w:rsidR="00143B66" w:rsidRPr="00143B66">
        <w:rPr>
          <w:rFonts w:ascii="Times New Roman" w:hAnsi="Times New Roman" w:cs="Times New Roman"/>
          <w:bCs/>
          <w:color w:val="000000"/>
        </w:rPr>
        <w:t>Консюмеристская</w:t>
      </w:r>
      <w:proofErr w:type="spellEnd"/>
      <w:r w:rsidR="00143B66" w:rsidRPr="00143B66">
        <w:rPr>
          <w:rFonts w:ascii="Times New Roman" w:hAnsi="Times New Roman" w:cs="Times New Roman"/>
          <w:bCs/>
          <w:color w:val="000000"/>
        </w:rPr>
        <w:t xml:space="preserve"> интерпретация права: постановка проблемы</w:t>
      </w:r>
    </w:p>
    <w:p w14:paraId="084793FF" w14:textId="77777777" w:rsidR="00143B66" w:rsidRPr="00143B66" w:rsidRDefault="00143B66"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Афанасьев А. Ю.</w:t>
      </w:r>
      <w:r w:rsidRPr="00143B66">
        <w:rPr>
          <w:rFonts w:ascii="Times New Roman" w:hAnsi="Times New Roman" w:cs="Times New Roman"/>
          <w:bCs/>
          <w:color w:val="000000"/>
        </w:rPr>
        <w:t xml:space="preserve"> </w:t>
      </w:r>
      <w:proofErr w:type="spellStart"/>
      <w:r w:rsidRPr="00143B66">
        <w:rPr>
          <w:rFonts w:ascii="Times New Roman" w:hAnsi="Times New Roman" w:cs="Times New Roman"/>
          <w:bCs/>
          <w:color w:val="000000"/>
        </w:rPr>
        <w:t>Методологизм</w:t>
      </w:r>
      <w:proofErr w:type="spellEnd"/>
      <w:r w:rsidRPr="00143B66">
        <w:rPr>
          <w:rFonts w:ascii="Times New Roman" w:hAnsi="Times New Roman" w:cs="Times New Roman"/>
          <w:bCs/>
          <w:color w:val="000000"/>
        </w:rPr>
        <w:t xml:space="preserve"> </w:t>
      </w:r>
      <w:r w:rsidRPr="00143B66">
        <w:rPr>
          <w:rFonts w:ascii="Times New Roman" w:hAnsi="Times New Roman" w:cs="Times New Roman"/>
          <w:bCs/>
          <w:color w:val="000000"/>
          <w:lang w:val="en-US"/>
        </w:rPr>
        <w:t>vs</w:t>
      </w:r>
      <w:r w:rsidRPr="00143B66">
        <w:rPr>
          <w:rFonts w:ascii="Times New Roman" w:hAnsi="Times New Roman" w:cs="Times New Roman"/>
          <w:bCs/>
          <w:color w:val="000000"/>
        </w:rPr>
        <w:t xml:space="preserve"> нормативизма в юридической науке</w:t>
      </w:r>
    </w:p>
    <w:p w14:paraId="53F46E3A" w14:textId="68EB68AE" w:rsidR="006D772F" w:rsidRPr="00345F97" w:rsidRDefault="006D772F" w:rsidP="00143B66">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1665F44E" w14:textId="296F91B5" w:rsidR="00143B66" w:rsidRPr="00345F97" w:rsidRDefault="00143B66" w:rsidP="00143B66">
      <w:pPr>
        <w:autoSpaceDE w:val="0"/>
        <w:autoSpaceDN w:val="0"/>
        <w:adjustRightInd w:val="0"/>
        <w:spacing w:after="0" w:line="240" w:lineRule="auto"/>
        <w:jc w:val="both"/>
        <w:textAlignment w:val="center"/>
        <w:rPr>
          <w:rFonts w:ascii="Times New Roman" w:hAnsi="Times New Roman" w:cs="Times New Roman"/>
          <w:b/>
          <w:bCs/>
          <w:color w:val="000000"/>
        </w:rPr>
      </w:pPr>
      <w:r>
        <w:rPr>
          <w:rFonts w:ascii="Times New Roman" w:hAnsi="Times New Roman" w:cs="Times New Roman"/>
          <w:b/>
          <w:bCs/>
          <w:color w:val="000000"/>
        </w:rPr>
        <w:t>Религия и общество</w:t>
      </w:r>
    </w:p>
    <w:p w14:paraId="4FCF2EF5" w14:textId="77777777" w:rsidR="00143B66" w:rsidRPr="00143B66" w:rsidRDefault="00143B66" w:rsidP="00143B66">
      <w:pPr>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
          <w:bCs/>
          <w:color w:val="000000"/>
        </w:rPr>
        <w:t>Мельник С. В.</w:t>
      </w:r>
      <w:r w:rsidRPr="00143B66">
        <w:rPr>
          <w:rFonts w:ascii="Times New Roman" w:hAnsi="Times New Roman" w:cs="Times New Roman"/>
          <w:bCs/>
          <w:color w:val="000000"/>
        </w:rPr>
        <w:t xml:space="preserve"> Феномен терроризма и экстремизма под религиозными лозунгами: позиция Межрелигиозного совета России</w:t>
      </w:r>
    </w:p>
    <w:p w14:paraId="6335815B" w14:textId="77777777" w:rsidR="006D772F" w:rsidRDefault="006D772F" w:rsidP="006D772F">
      <w:pPr>
        <w:autoSpaceDE w:val="0"/>
        <w:autoSpaceDN w:val="0"/>
        <w:adjustRightInd w:val="0"/>
        <w:spacing w:after="0" w:line="240" w:lineRule="auto"/>
        <w:ind w:firstLine="426"/>
        <w:jc w:val="both"/>
        <w:textAlignment w:val="center"/>
        <w:rPr>
          <w:rFonts w:ascii="Times New Roman" w:hAnsi="Times New Roman" w:cs="Times New Roman"/>
          <w:b/>
          <w:bCs/>
          <w:color w:val="000000"/>
        </w:rPr>
      </w:pPr>
    </w:p>
    <w:p w14:paraId="7F6D4C85" w14:textId="77777777" w:rsidR="000D75A2" w:rsidRDefault="000D75A2"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2F8D330"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ECABBA4"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28D6F4D"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6F3A5F4"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C325855"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27394C9"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71FD00B"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A7CF47C"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6BC259E"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AFBFFCF"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09160C6"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43A44B9" w14:textId="77777777" w:rsidR="006D772F" w:rsidRDefault="006D772F"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DDFBD15" w14:textId="77777777" w:rsidR="006D772F" w:rsidRDefault="006D772F" w:rsidP="006D772F">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2B6590DE" w14:textId="77777777" w:rsidR="006D772F" w:rsidRDefault="006D772F" w:rsidP="006D772F">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621A9C4C"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F60C2">
        <w:rPr>
          <w:rFonts w:ascii="Times New Roman" w:hAnsi="Times New Roman" w:cs="Times New Roman"/>
          <w:b/>
          <w:bCs/>
          <w:color w:val="000000"/>
        </w:rPr>
        <w:t>Пудовочкин</w:t>
      </w:r>
      <w:proofErr w:type="spellEnd"/>
      <w:r w:rsidRPr="000F60C2">
        <w:rPr>
          <w:rFonts w:ascii="Times New Roman" w:hAnsi="Times New Roman" w:cs="Times New Roman"/>
          <w:b/>
          <w:bCs/>
          <w:color w:val="000000"/>
        </w:rPr>
        <w:t xml:space="preserve"> Ю. Е. Отсрочка отбывания наказания больным наркоманией: обзор судебной практики</w:t>
      </w:r>
    </w:p>
    <w:p w14:paraId="6C93358E" w14:textId="52EF9D82" w:rsidR="009A0650"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A0650">
        <w:rPr>
          <w:rFonts w:ascii="Times New Roman" w:hAnsi="Times New Roman" w:cs="Times New Roman"/>
          <w:bCs/>
          <w:color w:val="000000"/>
        </w:rPr>
        <w:t>Представлен основанный на анализе материалов судебной практики обзор значимых п</w:t>
      </w:r>
      <w:r>
        <w:rPr>
          <w:rFonts w:ascii="Times New Roman" w:hAnsi="Times New Roman" w:cs="Times New Roman"/>
          <w:bCs/>
          <w:color w:val="000000"/>
        </w:rPr>
        <w:t>роблем применения положений уго</w:t>
      </w:r>
      <w:r w:rsidRPr="009A0650">
        <w:rPr>
          <w:rFonts w:ascii="Times New Roman" w:hAnsi="Times New Roman" w:cs="Times New Roman"/>
          <w:bCs/>
          <w:color w:val="000000"/>
        </w:rPr>
        <w:t>ловного закона о предоставлении отсрочки наказания лицам, признанным больными наркоманией, предложены варианты их решения. Акцентировано внимание на таких компонентах основания предоставления отсрочки, как совершение строго определенного наказания, назначение впервые наказания в виде лишения свободы, нал</w:t>
      </w:r>
      <w:r>
        <w:rPr>
          <w:rFonts w:ascii="Times New Roman" w:hAnsi="Times New Roman" w:cs="Times New Roman"/>
          <w:bCs/>
          <w:color w:val="000000"/>
        </w:rPr>
        <w:t xml:space="preserve">ичие подтвержденного диагноза и </w:t>
      </w:r>
      <w:proofErr w:type="gramStart"/>
      <w:r w:rsidRPr="009A0650">
        <w:rPr>
          <w:rFonts w:ascii="Times New Roman" w:hAnsi="Times New Roman" w:cs="Times New Roman"/>
          <w:bCs/>
          <w:color w:val="000000"/>
        </w:rPr>
        <w:t>выраженного желания</w:t>
      </w:r>
      <w:proofErr w:type="gramEnd"/>
      <w:r w:rsidRPr="009A0650">
        <w:rPr>
          <w:rFonts w:ascii="Times New Roman" w:hAnsi="Times New Roman" w:cs="Times New Roman"/>
          <w:bCs/>
          <w:color w:val="000000"/>
        </w:rPr>
        <w:t xml:space="preserve"> осужденного пройти курс лечения. Обсуждается проблема определения периода отсрочки в ее соотношении с предписаниями об освобождении от наказания. </w:t>
      </w:r>
      <w:r w:rsidRPr="009A0650">
        <w:rPr>
          <w:rFonts w:ascii="Times New Roman" w:hAnsi="Times New Roman" w:cs="Times New Roman"/>
          <w:bCs/>
          <w:i/>
          <w:color w:val="000000"/>
        </w:rPr>
        <w:t>Ключевые слова:</w:t>
      </w:r>
      <w:r w:rsidRPr="009A0650">
        <w:rPr>
          <w:rFonts w:ascii="Times New Roman" w:hAnsi="Times New Roman" w:cs="Times New Roman"/>
          <w:bCs/>
          <w:color w:val="000000"/>
        </w:rPr>
        <w:t xml:space="preserve"> освобождение от уголовного наказания; отсрочка отбывания наказания; заболевание наркоманией; судебная практика; принятие решения судом</w:t>
      </w:r>
      <w:r>
        <w:rPr>
          <w:rFonts w:ascii="Times New Roman" w:hAnsi="Times New Roman" w:cs="Times New Roman"/>
          <w:bCs/>
          <w:color w:val="000000"/>
        </w:rPr>
        <w:t>.</w:t>
      </w:r>
    </w:p>
    <w:p w14:paraId="667A8112" w14:textId="77777777" w:rsidR="009A0650" w:rsidRPr="006D772F"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1EAEB66"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F60C2">
        <w:rPr>
          <w:rFonts w:ascii="Times New Roman" w:hAnsi="Times New Roman" w:cs="Times New Roman"/>
          <w:b/>
          <w:bCs/>
          <w:color w:val="000000"/>
        </w:rPr>
        <w:t>Фризен</w:t>
      </w:r>
      <w:proofErr w:type="spellEnd"/>
      <w:r w:rsidRPr="000F60C2">
        <w:rPr>
          <w:rFonts w:ascii="Times New Roman" w:hAnsi="Times New Roman" w:cs="Times New Roman"/>
          <w:b/>
          <w:bCs/>
          <w:color w:val="000000"/>
        </w:rPr>
        <w:t xml:space="preserve"> П. Д. Особенности предупреждения преступлений против собственности на современном этапе</w:t>
      </w:r>
    </w:p>
    <w:p w14:paraId="333DCFF9" w14:textId="1787D252" w:rsidR="009A0650"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A0650">
        <w:rPr>
          <w:rFonts w:ascii="Times New Roman" w:hAnsi="Times New Roman" w:cs="Times New Roman"/>
          <w:bCs/>
          <w:color w:val="000000"/>
        </w:rPr>
        <w:t>Изучаются вопросы, связанные с основными особенностями предупреждения преступле</w:t>
      </w:r>
      <w:r>
        <w:rPr>
          <w:rFonts w:ascii="Times New Roman" w:hAnsi="Times New Roman" w:cs="Times New Roman"/>
          <w:bCs/>
          <w:color w:val="000000"/>
        </w:rPr>
        <w:t>ний против собственности. Иссле</w:t>
      </w:r>
      <w:r w:rsidRPr="009A0650">
        <w:rPr>
          <w:rFonts w:ascii="Times New Roman" w:hAnsi="Times New Roman" w:cs="Times New Roman"/>
          <w:bCs/>
          <w:color w:val="000000"/>
        </w:rPr>
        <w:t>дование посвящено выработке и анализу профилактических мероприятий социальной и экономической направленности по предупреждению имущественных посягательств на современном этапе. Помимо неп</w:t>
      </w:r>
      <w:r w:rsidR="003D07F1">
        <w:rPr>
          <w:rFonts w:ascii="Times New Roman" w:hAnsi="Times New Roman" w:cs="Times New Roman"/>
          <w:bCs/>
          <w:color w:val="000000"/>
        </w:rPr>
        <w:t>осредственно экономических и со</w:t>
      </w:r>
      <w:r w:rsidRPr="009A0650">
        <w:rPr>
          <w:rFonts w:ascii="Times New Roman" w:hAnsi="Times New Roman" w:cs="Times New Roman"/>
          <w:bCs/>
          <w:color w:val="000000"/>
        </w:rPr>
        <w:t>циальных, автор выделяет политические, правовые и духовные меры, которые также влияют на социально-экономическую сферу жизнедеятельности общества. Делается вывод, что выработка комплексных и н</w:t>
      </w:r>
      <w:r>
        <w:rPr>
          <w:rFonts w:ascii="Times New Roman" w:hAnsi="Times New Roman" w:cs="Times New Roman"/>
          <w:bCs/>
          <w:color w:val="000000"/>
        </w:rPr>
        <w:t>аучно обоснованных профилактиче</w:t>
      </w:r>
      <w:r w:rsidRPr="009A0650">
        <w:rPr>
          <w:rFonts w:ascii="Times New Roman" w:hAnsi="Times New Roman" w:cs="Times New Roman"/>
          <w:bCs/>
          <w:color w:val="000000"/>
        </w:rPr>
        <w:t>ских мероприятий позволит свести к минимуму социальные и экономические причины, условия и факторы, способствующие совершению имущественных преступлений.</w:t>
      </w:r>
    </w:p>
    <w:p w14:paraId="04B66C61" w14:textId="36BA7C25" w:rsidR="009A0650"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9A0650">
        <w:rPr>
          <w:rFonts w:ascii="Times New Roman" w:hAnsi="Times New Roman" w:cs="Times New Roman"/>
          <w:bCs/>
          <w:i/>
          <w:color w:val="000000"/>
        </w:rPr>
        <w:t>Ключевые слова:</w:t>
      </w:r>
      <w:r w:rsidRPr="009A0650">
        <w:rPr>
          <w:rFonts w:ascii="Times New Roman" w:hAnsi="Times New Roman" w:cs="Times New Roman"/>
          <w:bCs/>
          <w:color w:val="000000"/>
        </w:rPr>
        <w:t xml:space="preserve"> собственность; преступность; профилактические мероприятия; детерминанты; алкоголизация; криминогенная обстановка</w:t>
      </w:r>
      <w:r>
        <w:rPr>
          <w:rFonts w:ascii="Times New Roman" w:hAnsi="Times New Roman" w:cs="Times New Roman"/>
          <w:bCs/>
          <w:color w:val="000000"/>
        </w:rPr>
        <w:t>.</w:t>
      </w:r>
    </w:p>
    <w:p w14:paraId="65687ABC" w14:textId="77777777" w:rsidR="009A0650"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C556F17"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Кузьминов Д. А. Юридический анализ признаков субъекта преступлений, связанных с банкротством (</w:t>
      </w:r>
      <w:proofErr w:type="spellStart"/>
      <w:r w:rsidRPr="000F60C2">
        <w:rPr>
          <w:rFonts w:ascii="Times New Roman" w:hAnsi="Times New Roman" w:cs="Times New Roman"/>
          <w:b/>
          <w:bCs/>
          <w:color w:val="000000"/>
        </w:rPr>
        <w:t>ст.ст</w:t>
      </w:r>
      <w:proofErr w:type="spellEnd"/>
      <w:r w:rsidRPr="000F60C2">
        <w:rPr>
          <w:rFonts w:ascii="Times New Roman" w:hAnsi="Times New Roman" w:cs="Times New Roman"/>
          <w:b/>
          <w:bCs/>
          <w:color w:val="000000"/>
        </w:rPr>
        <w:t>. 195, 196 УК РФ): актуальные проблемы законодательной регламентации и толкования</w:t>
      </w:r>
    </w:p>
    <w:p w14:paraId="1EB0A627" w14:textId="77777777" w:rsidR="007D70E5"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color w:val="000000"/>
        </w:rPr>
        <w:t>С позиции оценки последних изменений составов криминальных банкротств рассматри</w:t>
      </w:r>
      <w:r>
        <w:rPr>
          <w:rFonts w:ascii="Times New Roman" w:hAnsi="Times New Roman" w:cs="Times New Roman"/>
          <w:bCs/>
          <w:color w:val="000000"/>
        </w:rPr>
        <w:t>ваются признаки субъекта престу</w:t>
      </w:r>
      <w:r w:rsidRPr="007D70E5">
        <w:rPr>
          <w:rFonts w:ascii="Times New Roman" w:hAnsi="Times New Roman" w:cs="Times New Roman"/>
          <w:bCs/>
          <w:color w:val="000000"/>
        </w:rPr>
        <w:t xml:space="preserve">пления этих составов. Дается толкование анализируемым законодательным новеллам и </w:t>
      </w:r>
      <w:r>
        <w:rPr>
          <w:rFonts w:ascii="Times New Roman" w:hAnsi="Times New Roman" w:cs="Times New Roman"/>
          <w:bCs/>
          <w:color w:val="000000"/>
        </w:rPr>
        <w:t>их критическая оценка. Предлага</w:t>
      </w:r>
      <w:r w:rsidRPr="007D70E5">
        <w:rPr>
          <w:rFonts w:ascii="Times New Roman" w:hAnsi="Times New Roman" w:cs="Times New Roman"/>
          <w:bCs/>
          <w:color w:val="000000"/>
        </w:rPr>
        <w:t xml:space="preserve">ются авторские решения уголовно-правовой регламентации признаков субъекта преступлений, связанных с банкротством. </w:t>
      </w:r>
    </w:p>
    <w:p w14:paraId="7A1C5ECF" w14:textId="79E2F0DE" w:rsidR="009A0650"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i/>
          <w:color w:val="000000"/>
        </w:rPr>
        <w:t>Ключевые слова:</w:t>
      </w:r>
      <w:r w:rsidRPr="007D70E5">
        <w:rPr>
          <w:rFonts w:ascii="Times New Roman" w:hAnsi="Times New Roman" w:cs="Times New Roman"/>
          <w:bCs/>
          <w:color w:val="000000"/>
        </w:rPr>
        <w:t xml:space="preserve"> криминальные банкротства; преступления, связанные с банкротством; субъект преступления; несостоятельность (банкротство)</w:t>
      </w:r>
      <w:r>
        <w:rPr>
          <w:rFonts w:ascii="Times New Roman" w:hAnsi="Times New Roman" w:cs="Times New Roman"/>
          <w:bCs/>
          <w:color w:val="000000"/>
        </w:rPr>
        <w:t>.</w:t>
      </w:r>
    </w:p>
    <w:p w14:paraId="5DBB39A8" w14:textId="77777777" w:rsidR="007D70E5"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4938054"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Тарасова Л. Я. Эволюция понятия информационного терроризма (</w:t>
      </w:r>
      <w:proofErr w:type="spellStart"/>
      <w:r w:rsidRPr="000F60C2">
        <w:rPr>
          <w:rFonts w:ascii="Times New Roman" w:hAnsi="Times New Roman" w:cs="Times New Roman"/>
          <w:b/>
          <w:bCs/>
          <w:color w:val="000000"/>
        </w:rPr>
        <w:t>кибертерроризма</w:t>
      </w:r>
      <w:proofErr w:type="spellEnd"/>
      <w:r w:rsidRPr="000F60C2">
        <w:rPr>
          <w:rFonts w:ascii="Times New Roman" w:hAnsi="Times New Roman" w:cs="Times New Roman"/>
          <w:b/>
          <w:bCs/>
          <w:color w:val="000000"/>
        </w:rPr>
        <w:t>) и его значение на современном этапе</w:t>
      </w:r>
    </w:p>
    <w:p w14:paraId="0096C1AC" w14:textId="42C8356A" w:rsidR="007D70E5"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color w:val="000000"/>
        </w:rPr>
        <w:t xml:space="preserve">Рассматриваются определения понятия </w:t>
      </w:r>
      <w:proofErr w:type="spellStart"/>
      <w:r w:rsidRPr="007D70E5">
        <w:rPr>
          <w:rFonts w:ascii="Times New Roman" w:hAnsi="Times New Roman" w:cs="Times New Roman"/>
          <w:bCs/>
          <w:color w:val="000000"/>
        </w:rPr>
        <w:t>кибертерроризма</w:t>
      </w:r>
      <w:proofErr w:type="spellEnd"/>
      <w:r w:rsidRPr="007D70E5">
        <w:rPr>
          <w:rFonts w:ascii="Times New Roman" w:hAnsi="Times New Roman" w:cs="Times New Roman"/>
          <w:bCs/>
          <w:color w:val="000000"/>
        </w:rPr>
        <w:t xml:space="preserve">, которые сформулированы в </w:t>
      </w:r>
      <w:r>
        <w:rPr>
          <w:rFonts w:ascii="Times New Roman" w:hAnsi="Times New Roman" w:cs="Times New Roman"/>
          <w:bCs/>
          <w:color w:val="000000"/>
        </w:rPr>
        <w:t>юридической науке. Автором пред</w:t>
      </w:r>
      <w:r w:rsidRPr="007D70E5">
        <w:rPr>
          <w:rFonts w:ascii="Times New Roman" w:hAnsi="Times New Roman" w:cs="Times New Roman"/>
          <w:bCs/>
          <w:color w:val="000000"/>
        </w:rPr>
        <w:t>ложено свое толкование данного понятия, которое будет актуальным на современном</w:t>
      </w:r>
      <w:r>
        <w:rPr>
          <w:rFonts w:ascii="Times New Roman" w:hAnsi="Times New Roman" w:cs="Times New Roman"/>
          <w:bCs/>
          <w:color w:val="000000"/>
        </w:rPr>
        <w:t xml:space="preserve"> этапе развития общества и госу</w:t>
      </w:r>
      <w:r w:rsidRPr="007D70E5">
        <w:rPr>
          <w:rFonts w:ascii="Times New Roman" w:hAnsi="Times New Roman" w:cs="Times New Roman"/>
          <w:bCs/>
          <w:color w:val="000000"/>
        </w:rPr>
        <w:t>дарства. Представлены различные причины, которые влияют на изменение понятия информационного терроризма и его значения для квалификации преступлений, а также форм и методов борьбы с данным явлением. Показано теоретическое и практическое значение понятия «</w:t>
      </w:r>
      <w:proofErr w:type="spellStart"/>
      <w:r w:rsidRPr="007D70E5">
        <w:rPr>
          <w:rFonts w:ascii="Times New Roman" w:hAnsi="Times New Roman" w:cs="Times New Roman"/>
          <w:bCs/>
          <w:color w:val="000000"/>
        </w:rPr>
        <w:t>кибертерроризм</w:t>
      </w:r>
      <w:proofErr w:type="spellEnd"/>
      <w:r w:rsidRPr="007D70E5">
        <w:rPr>
          <w:rFonts w:ascii="Times New Roman" w:hAnsi="Times New Roman" w:cs="Times New Roman"/>
          <w:bCs/>
          <w:color w:val="000000"/>
        </w:rPr>
        <w:t xml:space="preserve">». </w:t>
      </w:r>
    </w:p>
    <w:p w14:paraId="0444DC83" w14:textId="32909BA5" w:rsidR="009A0650"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i/>
          <w:color w:val="000000"/>
        </w:rPr>
        <w:t>Ключевые слова:</w:t>
      </w:r>
      <w:r w:rsidRPr="007D70E5">
        <w:rPr>
          <w:rFonts w:ascii="Times New Roman" w:hAnsi="Times New Roman" w:cs="Times New Roman"/>
          <w:bCs/>
          <w:color w:val="000000"/>
        </w:rPr>
        <w:t xml:space="preserve"> </w:t>
      </w:r>
      <w:proofErr w:type="spellStart"/>
      <w:r w:rsidRPr="007D70E5">
        <w:rPr>
          <w:rFonts w:ascii="Times New Roman" w:hAnsi="Times New Roman" w:cs="Times New Roman"/>
          <w:bCs/>
          <w:color w:val="000000"/>
        </w:rPr>
        <w:t>кибертерроризм</w:t>
      </w:r>
      <w:proofErr w:type="spellEnd"/>
      <w:r w:rsidRPr="007D70E5">
        <w:rPr>
          <w:rFonts w:ascii="Times New Roman" w:hAnsi="Times New Roman" w:cs="Times New Roman"/>
          <w:bCs/>
          <w:color w:val="000000"/>
        </w:rPr>
        <w:t>; преступность; терроризм; террористическая угроза; террористический акт; компьютерная информация; вредоносные программы.</w:t>
      </w:r>
    </w:p>
    <w:p w14:paraId="70AFD4F4" w14:textId="77777777" w:rsidR="007D70E5" w:rsidRPr="006D772F"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79AEC81D"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Ильин И. С. Особенности ситуационного предупреждения демонстративно-протестных преступлений</w:t>
      </w:r>
    </w:p>
    <w:p w14:paraId="1E564068" w14:textId="3ADCE276" w:rsidR="007D70E5"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color w:val="000000"/>
        </w:rPr>
        <w:t>В статье обосновано, что предупредительные меры непосредственно связаны с ситуаци</w:t>
      </w:r>
      <w:r>
        <w:rPr>
          <w:rFonts w:ascii="Times New Roman" w:hAnsi="Times New Roman" w:cs="Times New Roman"/>
          <w:bCs/>
          <w:color w:val="000000"/>
        </w:rPr>
        <w:t>ей публичного массового меропри</w:t>
      </w:r>
      <w:r w:rsidRPr="007D70E5">
        <w:rPr>
          <w:rFonts w:ascii="Times New Roman" w:hAnsi="Times New Roman" w:cs="Times New Roman"/>
          <w:bCs/>
          <w:color w:val="000000"/>
        </w:rPr>
        <w:t>ятия, что актуализирует потенциал ситуативной криминологии. Совершение демонстративно-протестного преступления включает в себя несколько последовательно взаимодействующих звеньев: мобилиза</w:t>
      </w:r>
      <w:r>
        <w:rPr>
          <w:rFonts w:ascii="Times New Roman" w:hAnsi="Times New Roman" w:cs="Times New Roman"/>
          <w:bCs/>
          <w:color w:val="000000"/>
        </w:rPr>
        <w:t>цию протестующих лиц в одном ме</w:t>
      </w:r>
      <w:r w:rsidRPr="007D70E5">
        <w:rPr>
          <w:rFonts w:ascii="Times New Roman" w:hAnsi="Times New Roman" w:cs="Times New Roman"/>
          <w:bCs/>
          <w:color w:val="000000"/>
        </w:rPr>
        <w:t>сте и в одно время; руководство поведением этих лиц непосредственно в толпе, направ</w:t>
      </w:r>
      <w:r>
        <w:rPr>
          <w:rFonts w:ascii="Times New Roman" w:hAnsi="Times New Roman" w:cs="Times New Roman"/>
          <w:bCs/>
          <w:color w:val="000000"/>
        </w:rPr>
        <w:t>ление и перенаправление их «про</w:t>
      </w:r>
      <w:r w:rsidRPr="007D70E5">
        <w:rPr>
          <w:rFonts w:ascii="Times New Roman" w:hAnsi="Times New Roman" w:cs="Times New Roman"/>
          <w:bCs/>
          <w:color w:val="000000"/>
        </w:rPr>
        <w:t xml:space="preserve">тестной энергии» в условиях конкретной городской среды; </w:t>
      </w:r>
      <w:r w:rsidRPr="007D70E5">
        <w:rPr>
          <w:rFonts w:ascii="Times New Roman" w:hAnsi="Times New Roman" w:cs="Times New Roman"/>
          <w:bCs/>
          <w:color w:val="000000"/>
        </w:rPr>
        <w:lastRenderedPageBreak/>
        <w:t>взаимодействие с силами право</w:t>
      </w:r>
      <w:r>
        <w:rPr>
          <w:rFonts w:ascii="Times New Roman" w:hAnsi="Times New Roman" w:cs="Times New Roman"/>
          <w:bCs/>
          <w:color w:val="000000"/>
        </w:rPr>
        <w:t xml:space="preserve">порядка, лицами и объектами, не </w:t>
      </w:r>
      <w:r w:rsidRPr="007D70E5">
        <w:rPr>
          <w:rFonts w:ascii="Times New Roman" w:hAnsi="Times New Roman" w:cs="Times New Roman"/>
          <w:bCs/>
          <w:color w:val="000000"/>
        </w:rPr>
        <w:t>причастными к протестной деятельности.</w:t>
      </w:r>
    </w:p>
    <w:p w14:paraId="348964A3" w14:textId="6A1F4D20" w:rsidR="009A0650"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7D70E5">
        <w:rPr>
          <w:rFonts w:ascii="Times New Roman" w:hAnsi="Times New Roman" w:cs="Times New Roman"/>
          <w:bCs/>
          <w:i/>
          <w:color w:val="000000"/>
        </w:rPr>
        <w:t>Ключевые слова:</w:t>
      </w:r>
      <w:r w:rsidRPr="007D70E5">
        <w:rPr>
          <w:rFonts w:ascii="Times New Roman" w:hAnsi="Times New Roman" w:cs="Times New Roman"/>
          <w:bCs/>
          <w:color w:val="000000"/>
        </w:rPr>
        <w:t xml:space="preserve"> протест; последствия; профилактика; предупреждение; преступление; безопасность; личность; ситуация; пресечение</w:t>
      </w:r>
      <w:r>
        <w:rPr>
          <w:rFonts w:ascii="Times New Roman" w:hAnsi="Times New Roman" w:cs="Times New Roman"/>
          <w:bCs/>
          <w:color w:val="000000"/>
        </w:rPr>
        <w:t>.</w:t>
      </w:r>
    </w:p>
    <w:p w14:paraId="50AD77F8" w14:textId="77777777" w:rsidR="007D70E5" w:rsidRPr="006D772F" w:rsidRDefault="007D70E5"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1400A2E"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F60C2">
        <w:rPr>
          <w:rFonts w:ascii="Times New Roman" w:hAnsi="Times New Roman" w:cs="Times New Roman"/>
          <w:b/>
          <w:bCs/>
          <w:color w:val="000000"/>
        </w:rPr>
        <w:t>Кишеньков</w:t>
      </w:r>
      <w:proofErr w:type="spellEnd"/>
      <w:r w:rsidRPr="000F60C2">
        <w:rPr>
          <w:rFonts w:ascii="Times New Roman" w:hAnsi="Times New Roman" w:cs="Times New Roman"/>
          <w:b/>
          <w:bCs/>
          <w:color w:val="000000"/>
        </w:rPr>
        <w:t xml:space="preserve"> Д. Г., Харитонов А. Н. Детерминанты студенческой преступности</w:t>
      </w:r>
    </w:p>
    <w:p w14:paraId="534116BF" w14:textId="481D3E2E" w:rsidR="003D07F1" w:rsidRDefault="003D07F1"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D07F1">
        <w:rPr>
          <w:rFonts w:ascii="Times New Roman" w:hAnsi="Times New Roman" w:cs="Times New Roman"/>
          <w:bCs/>
          <w:color w:val="000000"/>
        </w:rPr>
        <w:t>Анализируется преступность в студенческой среде, которая детерминирована харак</w:t>
      </w:r>
      <w:r>
        <w:rPr>
          <w:rFonts w:ascii="Times New Roman" w:hAnsi="Times New Roman" w:cs="Times New Roman"/>
          <w:bCs/>
          <w:color w:val="000000"/>
        </w:rPr>
        <w:t>терным причинным комплексом. По</w:t>
      </w:r>
      <w:r w:rsidRPr="003D07F1">
        <w:rPr>
          <w:rFonts w:ascii="Times New Roman" w:hAnsi="Times New Roman" w:cs="Times New Roman"/>
          <w:bCs/>
          <w:color w:val="000000"/>
        </w:rPr>
        <w:t xml:space="preserve"> мнению авторов, среди причин, побуждающих студентов к совершению преступлен</w:t>
      </w:r>
      <w:r>
        <w:rPr>
          <w:rFonts w:ascii="Times New Roman" w:hAnsi="Times New Roman" w:cs="Times New Roman"/>
          <w:bCs/>
          <w:color w:val="000000"/>
        </w:rPr>
        <w:t>ий, выделяются: недостатки граж</w:t>
      </w:r>
      <w:r w:rsidRPr="003D07F1">
        <w:rPr>
          <w:rFonts w:ascii="Times New Roman" w:hAnsi="Times New Roman" w:cs="Times New Roman"/>
          <w:bCs/>
          <w:color w:val="000000"/>
        </w:rPr>
        <w:t>данского самоопределения; социальная неудовлетворенность; социальная незрелость; утрата воспитательных функций системы образования; излишняя демонстрация в средствах массовой информации и социальных сетях антисоциальных поведенческих установок, сцен насилия, жестокости. Авторы делают вывод, что особенность детерминации студенческой преступности заключается в динамичности процессов, происходящих в студенческой среде, возрастающей политической активности, недостаточной государственной поддержке разумных студенческих инициатив и низком уровне материального обеспечения в период очного обучения.</w:t>
      </w:r>
    </w:p>
    <w:p w14:paraId="15E68F5E" w14:textId="7A267331" w:rsidR="009A0650" w:rsidRDefault="003D07F1"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D07F1">
        <w:rPr>
          <w:rFonts w:ascii="Times New Roman" w:hAnsi="Times New Roman" w:cs="Times New Roman"/>
          <w:bCs/>
          <w:i/>
          <w:color w:val="000000"/>
        </w:rPr>
        <w:t>Ключевые слова:</w:t>
      </w:r>
      <w:r w:rsidRPr="003D07F1">
        <w:rPr>
          <w:rFonts w:ascii="Times New Roman" w:hAnsi="Times New Roman" w:cs="Times New Roman"/>
          <w:bCs/>
          <w:color w:val="000000"/>
        </w:rPr>
        <w:t xml:space="preserve"> студенчество; причины преступности; асоциальное поведение; детерминанты преступного поведения; высшее учебное заведение; студенческая среда. </w:t>
      </w:r>
    </w:p>
    <w:p w14:paraId="301E1172" w14:textId="77777777" w:rsidR="003D07F1" w:rsidRDefault="003D07F1"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0D3541C"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Баранов А. М. Возбуждение уголовного дела: традиция и современность</w:t>
      </w:r>
    </w:p>
    <w:p w14:paraId="5552A298" w14:textId="603135E0" w:rsidR="005B16AB" w:rsidRDefault="005B16AB"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B16AB">
        <w:rPr>
          <w:rFonts w:ascii="Times New Roman" w:hAnsi="Times New Roman" w:cs="Times New Roman"/>
          <w:bCs/>
          <w:color w:val="000000"/>
        </w:rPr>
        <w:t>Возбуждение уголовного дела рассматривается под углом зрения традиции и современно</w:t>
      </w:r>
      <w:r>
        <w:rPr>
          <w:rFonts w:ascii="Times New Roman" w:hAnsi="Times New Roman" w:cs="Times New Roman"/>
          <w:bCs/>
          <w:color w:val="000000"/>
        </w:rPr>
        <w:t>го состояния. Анализируются при</w:t>
      </w:r>
      <w:r w:rsidRPr="005B16AB">
        <w:rPr>
          <w:rFonts w:ascii="Times New Roman" w:hAnsi="Times New Roman" w:cs="Times New Roman"/>
          <w:bCs/>
          <w:color w:val="000000"/>
        </w:rPr>
        <w:t>чины возникновения института возбуждения уголовного дела в отечественном уголовно</w:t>
      </w:r>
      <w:r>
        <w:rPr>
          <w:rFonts w:ascii="Times New Roman" w:hAnsi="Times New Roman" w:cs="Times New Roman"/>
          <w:bCs/>
          <w:color w:val="000000"/>
        </w:rPr>
        <w:t>м процессе, необходимость сохра</w:t>
      </w:r>
      <w:r w:rsidRPr="005B16AB">
        <w:rPr>
          <w:rFonts w:ascii="Times New Roman" w:hAnsi="Times New Roman" w:cs="Times New Roman"/>
          <w:bCs/>
          <w:color w:val="000000"/>
        </w:rPr>
        <w:t xml:space="preserve">нения стадии возбуждения уголовного дела и потребность совершенствования данного института. </w:t>
      </w:r>
    </w:p>
    <w:p w14:paraId="5EDA533E" w14:textId="5E3494D5" w:rsidR="009A0650" w:rsidRDefault="005B16AB"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5B16AB">
        <w:rPr>
          <w:rFonts w:ascii="Times New Roman" w:hAnsi="Times New Roman" w:cs="Times New Roman"/>
          <w:bCs/>
          <w:i/>
          <w:color w:val="000000"/>
        </w:rPr>
        <w:t>Ключевые слова:</w:t>
      </w:r>
      <w:r w:rsidRPr="005B16AB">
        <w:rPr>
          <w:rFonts w:ascii="Times New Roman" w:hAnsi="Times New Roman" w:cs="Times New Roman"/>
          <w:bCs/>
          <w:color w:val="000000"/>
        </w:rPr>
        <w:t xml:space="preserve"> уголовный процесс; возбуждение уголовного дела; проверка заявлений и сообщений о преступлении.</w:t>
      </w:r>
    </w:p>
    <w:p w14:paraId="7A9C32B7" w14:textId="77777777" w:rsidR="005B16AB" w:rsidRPr="006D772F" w:rsidRDefault="005B16AB"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64EA85D"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lang w:val="tg-Cyrl-TJ"/>
        </w:rPr>
      </w:pPr>
      <w:r w:rsidRPr="000F60C2">
        <w:rPr>
          <w:rFonts w:ascii="Times New Roman" w:hAnsi="Times New Roman" w:cs="Times New Roman"/>
          <w:b/>
          <w:bCs/>
          <w:color w:val="000000"/>
        </w:rPr>
        <w:t xml:space="preserve">Красильников А. В., </w:t>
      </w:r>
      <w:proofErr w:type="spellStart"/>
      <w:r w:rsidRPr="000F60C2">
        <w:rPr>
          <w:rFonts w:ascii="Times New Roman" w:hAnsi="Times New Roman" w:cs="Times New Roman"/>
          <w:b/>
          <w:bCs/>
          <w:color w:val="000000"/>
        </w:rPr>
        <w:t>Тохирзода</w:t>
      </w:r>
      <w:proofErr w:type="spellEnd"/>
      <w:r w:rsidRPr="000F60C2">
        <w:rPr>
          <w:rFonts w:ascii="Times New Roman" w:hAnsi="Times New Roman" w:cs="Times New Roman"/>
          <w:b/>
          <w:bCs/>
          <w:color w:val="000000"/>
        </w:rPr>
        <w:t xml:space="preserve"> О. Т. Примирение потерпевшего с обвиняемым как приоритетная задача производства по уголовным делам частного обвинения</w:t>
      </w:r>
      <w:r w:rsidRPr="000F60C2">
        <w:rPr>
          <w:rFonts w:ascii="Times New Roman" w:hAnsi="Times New Roman" w:cs="Times New Roman"/>
          <w:b/>
          <w:bCs/>
          <w:color w:val="000000"/>
          <w:lang w:val="tg-Cyrl-TJ"/>
        </w:rPr>
        <w:t xml:space="preserve"> (по законодательству Республики Таджикистан и Российской Федерации)</w:t>
      </w:r>
    </w:p>
    <w:p w14:paraId="0C7C1DEB" w14:textId="27CD1388" w:rsidR="00EC720E"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C720E">
        <w:rPr>
          <w:rFonts w:ascii="Times New Roman" w:hAnsi="Times New Roman" w:cs="Times New Roman"/>
          <w:bCs/>
          <w:color w:val="000000"/>
        </w:rPr>
        <w:t>Назначение уголовного судопроизводства по делам частного обвинения в статье исслед</w:t>
      </w:r>
      <w:r>
        <w:rPr>
          <w:rFonts w:ascii="Times New Roman" w:hAnsi="Times New Roman" w:cs="Times New Roman"/>
          <w:bCs/>
          <w:color w:val="000000"/>
        </w:rPr>
        <w:t>уется с точки зрения необходимо</w:t>
      </w:r>
      <w:r w:rsidRPr="00EC720E">
        <w:rPr>
          <w:rFonts w:ascii="Times New Roman" w:hAnsi="Times New Roman" w:cs="Times New Roman"/>
          <w:bCs/>
          <w:color w:val="000000"/>
        </w:rPr>
        <w:t xml:space="preserve">сти разрешения правового спора посредством примирения сторон. Указывается, что право потерпевшего на примирение с обвиняемым, влекущее безусловное прекращение уголовного дела, базируется на нравственных устоях межличностных отношений сторон при разрешении </w:t>
      </w:r>
      <w:proofErr w:type="spellStart"/>
      <w:r w:rsidRPr="00EC720E">
        <w:rPr>
          <w:rFonts w:ascii="Times New Roman" w:hAnsi="Times New Roman" w:cs="Times New Roman"/>
          <w:bCs/>
          <w:color w:val="000000"/>
        </w:rPr>
        <w:t>частно</w:t>
      </w:r>
      <w:proofErr w:type="spellEnd"/>
      <w:r w:rsidRPr="00EC720E">
        <w:rPr>
          <w:rFonts w:ascii="Times New Roman" w:hAnsi="Times New Roman" w:cs="Times New Roman"/>
          <w:bCs/>
          <w:color w:val="000000"/>
        </w:rPr>
        <w:t xml:space="preserve">-искового конфликта. Исследуется роль судьи </w:t>
      </w:r>
      <w:r>
        <w:rPr>
          <w:rFonts w:ascii="Times New Roman" w:hAnsi="Times New Roman" w:cs="Times New Roman"/>
          <w:bCs/>
          <w:color w:val="000000"/>
        </w:rPr>
        <w:t>в разрешении правового спора по</w:t>
      </w:r>
      <w:r w:rsidRPr="00EC720E">
        <w:rPr>
          <w:rFonts w:ascii="Times New Roman" w:hAnsi="Times New Roman" w:cs="Times New Roman"/>
          <w:bCs/>
          <w:color w:val="000000"/>
        </w:rPr>
        <w:t>средством примирения сторон и предлагаются некоторые варианты оптимизации процедуры рассмотрения дела частного обвинения.</w:t>
      </w:r>
    </w:p>
    <w:p w14:paraId="50EB038F" w14:textId="4E8F1EBF" w:rsidR="009A0650"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EC720E">
        <w:rPr>
          <w:rFonts w:ascii="Times New Roman" w:hAnsi="Times New Roman" w:cs="Times New Roman"/>
          <w:bCs/>
          <w:i/>
          <w:color w:val="000000"/>
        </w:rPr>
        <w:t>Ключевые слова:</w:t>
      </w:r>
      <w:r w:rsidRPr="00EC720E">
        <w:rPr>
          <w:rFonts w:ascii="Times New Roman" w:hAnsi="Times New Roman" w:cs="Times New Roman"/>
          <w:bCs/>
          <w:color w:val="000000"/>
        </w:rPr>
        <w:t xml:space="preserve"> частное обвинение; гуманность; уголовно-процессуальный закон; потерпевший; обвиняемый; судья; </w:t>
      </w:r>
      <w:proofErr w:type="spellStart"/>
      <w:r w:rsidRPr="00EC720E">
        <w:rPr>
          <w:rFonts w:ascii="Times New Roman" w:hAnsi="Times New Roman" w:cs="Times New Roman"/>
          <w:bCs/>
          <w:color w:val="000000"/>
        </w:rPr>
        <w:t>частно</w:t>
      </w:r>
      <w:proofErr w:type="spellEnd"/>
      <w:r w:rsidRPr="00EC720E">
        <w:rPr>
          <w:rFonts w:ascii="Times New Roman" w:hAnsi="Times New Roman" w:cs="Times New Roman"/>
          <w:bCs/>
          <w:color w:val="000000"/>
        </w:rPr>
        <w:t>-исковой конфликт; примирение</w:t>
      </w:r>
      <w:r>
        <w:rPr>
          <w:rFonts w:ascii="Times New Roman" w:hAnsi="Times New Roman" w:cs="Times New Roman"/>
          <w:bCs/>
          <w:color w:val="000000"/>
        </w:rPr>
        <w:t>.</w:t>
      </w:r>
    </w:p>
    <w:p w14:paraId="28B2982D" w14:textId="77777777" w:rsidR="00EC720E" w:rsidRPr="006D772F"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lang w:val="tg-Cyrl-TJ"/>
        </w:rPr>
      </w:pPr>
    </w:p>
    <w:p w14:paraId="229DCABC"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Бондаренко А. А. Понятие сложносоставного уголовного дела</w:t>
      </w:r>
    </w:p>
    <w:p w14:paraId="5E7F3447" w14:textId="77777777" w:rsidR="00EC720E"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rPr>
      </w:pPr>
      <w:r w:rsidRPr="00EC720E">
        <w:rPr>
          <w:rFonts w:ascii="Times New Roman" w:hAnsi="Times New Roman" w:cs="Times New Roman"/>
        </w:rPr>
        <w:t>На основе анализа различных значений термина «уголовное дело» раскрываются поня</w:t>
      </w:r>
      <w:r>
        <w:rPr>
          <w:rFonts w:ascii="Times New Roman" w:hAnsi="Times New Roman" w:cs="Times New Roman"/>
        </w:rPr>
        <w:t>тие и содержание сложносоставно</w:t>
      </w:r>
      <w:r w:rsidRPr="00EC720E">
        <w:rPr>
          <w:rFonts w:ascii="Times New Roman" w:hAnsi="Times New Roman" w:cs="Times New Roman"/>
        </w:rPr>
        <w:t>го уголовного дела. Выделяются и интерпретируются юридическое и фактическое приобретение производством свойства сложносоставного дела, а также юридическое прекращение и фактическое сохранение д</w:t>
      </w:r>
      <w:r>
        <w:rPr>
          <w:rFonts w:ascii="Times New Roman" w:hAnsi="Times New Roman" w:cs="Times New Roman"/>
        </w:rPr>
        <w:t>елом данного качества. Показыва</w:t>
      </w:r>
      <w:r w:rsidRPr="00EC720E">
        <w:rPr>
          <w:rFonts w:ascii="Times New Roman" w:hAnsi="Times New Roman" w:cs="Times New Roman"/>
        </w:rPr>
        <w:t xml:space="preserve">ется практическая значимость учета фактического свойства </w:t>
      </w:r>
      <w:proofErr w:type="spellStart"/>
      <w:r w:rsidRPr="00EC720E">
        <w:rPr>
          <w:rFonts w:ascii="Times New Roman" w:hAnsi="Times New Roman" w:cs="Times New Roman"/>
        </w:rPr>
        <w:t>сложносоставности</w:t>
      </w:r>
      <w:proofErr w:type="spellEnd"/>
      <w:r w:rsidRPr="00EC720E">
        <w:rPr>
          <w:rFonts w:ascii="Times New Roman" w:hAnsi="Times New Roman" w:cs="Times New Roman"/>
        </w:rPr>
        <w:t xml:space="preserve"> уголов</w:t>
      </w:r>
      <w:r>
        <w:rPr>
          <w:rFonts w:ascii="Times New Roman" w:hAnsi="Times New Roman" w:cs="Times New Roman"/>
        </w:rPr>
        <w:t>ного дела применительно к вопро</w:t>
      </w:r>
      <w:r w:rsidRPr="00EC720E">
        <w:rPr>
          <w:rFonts w:ascii="Times New Roman" w:hAnsi="Times New Roman" w:cs="Times New Roman"/>
        </w:rPr>
        <w:t xml:space="preserve">сам оказания квалифицированной юридической помощи, доступа к материалам раздельно расследуемых уголовных дел, особенностям доказывания одного и того же преступного события в основном и выделенных производствах. </w:t>
      </w:r>
    </w:p>
    <w:p w14:paraId="62F474AA" w14:textId="5642F83D" w:rsidR="009A0650" w:rsidRPr="00EC720E"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rPr>
      </w:pPr>
      <w:r w:rsidRPr="00EC720E">
        <w:rPr>
          <w:rFonts w:ascii="Times New Roman" w:hAnsi="Times New Roman" w:cs="Times New Roman"/>
          <w:i/>
        </w:rPr>
        <w:t>Ключевые слова:</w:t>
      </w:r>
      <w:r w:rsidRPr="00EC720E">
        <w:rPr>
          <w:rFonts w:ascii="Times New Roman" w:hAnsi="Times New Roman" w:cs="Times New Roman"/>
        </w:rPr>
        <w:t xml:space="preserve"> сложносоставное уголовное дело; соединение и выделение уголовных дел; возбуждение уголовного дела; частичное прекращение уголовного преследования</w:t>
      </w:r>
      <w:r>
        <w:rPr>
          <w:rFonts w:ascii="Times New Roman" w:hAnsi="Times New Roman" w:cs="Times New Roman"/>
        </w:rPr>
        <w:t>.</w:t>
      </w:r>
    </w:p>
    <w:p w14:paraId="4613AEF3" w14:textId="77777777" w:rsidR="00EC720E" w:rsidRPr="00EC720E" w:rsidRDefault="00EC720E"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A7744B3" w14:textId="77777777" w:rsidR="009A0650" w:rsidRPr="000F60C2" w:rsidRDefault="009A0650" w:rsidP="009A0650">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F60C2">
        <w:rPr>
          <w:rFonts w:ascii="Times New Roman" w:hAnsi="Times New Roman" w:cs="Times New Roman"/>
          <w:b/>
          <w:bCs/>
          <w:color w:val="000000"/>
        </w:rPr>
        <w:t>Баязитов</w:t>
      </w:r>
      <w:proofErr w:type="spellEnd"/>
      <w:r w:rsidRPr="000F60C2">
        <w:rPr>
          <w:rFonts w:ascii="Times New Roman" w:hAnsi="Times New Roman" w:cs="Times New Roman"/>
          <w:b/>
          <w:bCs/>
          <w:color w:val="000000"/>
        </w:rPr>
        <w:t xml:space="preserve"> Т. Т. Медиация как одна из форм возмещения имущественного вреда, причиненного преступлением</w:t>
      </w:r>
    </w:p>
    <w:p w14:paraId="58EF0701" w14:textId="77777777" w:rsidR="000F60C2" w:rsidRDefault="000F60C2"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color w:val="000000"/>
        </w:rPr>
        <w:t xml:space="preserve">Статья посвящена вопросам поиска взаимоприемлемого решения при возмещении обвиняемым (подозреваемым) вреда, причиненного преступлением. Рассматривается зарубежный опыт восстановительного правосудия, который может быть использован в уголовном судопроизводстве. </w:t>
      </w:r>
      <w:r w:rsidRPr="000F60C2">
        <w:rPr>
          <w:rFonts w:ascii="Times New Roman" w:hAnsi="Times New Roman" w:cs="Times New Roman"/>
          <w:bCs/>
          <w:color w:val="000000"/>
        </w:rPr>
        <w:lastRenderedPageBreak/>
        <w:t xml:space="preserve">Обосновывается необходимость включения в Федеральный закон от 27 июля </w:t>
      </w:r>
      <w:proofErr w:type="gramStart"/>
      <w:r w:rsidRPr="000F60C2">
        <w:rPr>
          <w:rFonts w:ascii="Times New Roman" w:hAnsi="Times New Roman" w:cs="Times New Roman"/>
          <w:bCs/>
          <w:color w:val="000000"/>
        </w:rPr>
        <w:t>2010  г.</w:t>
      </w:r>
      <w:proofErr w:type="gramEnd"/>
      <w:r w:rsidRPr="000F60C2">
        <w:rPr>
          <w:rFonts w:ascii="Times New Roman" w:hAnsi="Times New Roman" w:cs="Times New Roman"/>
          <w:bCs/>
          <w:color w:val="000000"/>
        </w:rPr>
        <w:t xml:space="preserve"> №  193-ФЗ «Об альтернативной процедуре урегулирования споров с участием посредника (процедуре медиации)» и УПК РФ соответствующих правовых норм.</w:t>
      </w:r>
    </w:p>
    <w:p w14:paraId="2CD493C9" w14:textId="6428FE97" w:rsidR="009A0650" w:rsidRPr="000F60C2" w:rsidRDefault="000F60C2" w:rsidP="009A0650">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i/>
          <w:color w:val="000000"/>
        </w:rPr>
        <w:t>Ключевые слова:</w:t>
      </w:r>
      <w:r w:rsidRPr="000F60C2">
        <w:rPr>
          <w:rFonts w:ascii="Times New Roman" w:hAnsi="Times New Roman" w:cs="Times New Roman"/>
          <w:bCs/>
          <w:color w:val="000000"/>
        </w:rPr>
        <w:t xml:space="preserve"> восстановительное правосудие; медиация; возмещение причиненного ущерба обвиняемым (подозреваемым); медиатор.</w:t>
      </w:r>
    </w:p>
    <w:p w14:paraId="723642DC" w14:textId="77777777" w:rsidR="009A0650" w:rsidRDefault="009A0650" w:rsidP="006D772F">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5415E06" w14:textId="77777777" w:rsidR="000F60C2" w:rsidRP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Герасименко Ю. В., Герасименко Т. Ю. Законодательные новеллы о механизме и сроке исполнения (неисполнения) решений ЕСПЧ в РФ</w:t>
      </w:r>
    </w:p>
    <w:p w14:paraId="5220E767" w14:textId="7402F403"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color w:val="000000"/>
        </w:rPr>
        <w:t>Анализируются юрисдикция Европейского Суда по правам человека, а также последние</w:t>
      </w:r>
      <w:r>
        <w:rPr>
          <w:rFonts w:ascii="Times New Roman" w:hAnsi="Times New Roman" w:cs="Times New Roman"/>
          <w:bCs/>
          <w:color w:val="000000"/>
        </w:rPr>
        <w:t xml:space="preserve"> изменения регламентации, касаю</w:t>
      </w:r>
      <w:r w:rsidRPr="000F60C2">
        <w:rPr>
          <w:rFonts w:ascii="Times New Roman" w:hAnsi="Times New Roman" w:cs="Times New Roman"/>
          <w:bCs/>
          <w:color w:val="000000"/>
        </w:rPr>
        <w:t>щиеся механизма и срока исполнения (неисполнения) его решений в Российской Федерации (в частности, конституционные преобразования 2020 г. и прекращение членства Российской Федерации в Совете Европы). Сделан вывод, что произошедшие законодательные преобразования окажут заметное влияние на работу всей правоохрани</w:t>
      </w:r>
      <w:r>
        <w:rPr>
          <w:rFonts w:ascii="Times New Roman" w:hAnsi="Times New Roman" w:cs="Times New Roman"/>
          <w:bCs/>
          <w:color w:val="000000"/>
        </w:rPr>
        <w:t>тельной системы, масштаб которо</w:t>
      </w:r>
      <w:r w:rsidRPr="000F60C2">
        <w:rPr>
          <w:rFonts w:ascii="Times New Roman" w:hAnsi="Times New Roman" w:cs="Times New Roman"/>
          <w:bCs/>
          <w:color w:val="000000"/>
        </w:rPr>
        <w:t xml:space="preserve">го позже еще предстоит оценить. </w:t>
      </w:r>
    </w:p>
    <w:p w14:paraId="6532680B" w14:textId="535A2EDC"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i/>
          <w:color w:val="000000"/>
        </w:rPr>
        <w:t>Ключевые слова:</w:t>
      </w:r>
      <w:r w:rsidRPr="000F60C2">
        <w:rPr>
          <w:rFonts w:ascii="Times New Roman" w:hAnsi="Times New Roman" w:cs="Times New Roman"/>
          <w:bCs/>
          <w:color w:val="000000"/>
        </w:rPr>
        <w:t xml:space="preserve"> Европейская конвенция по правам человека; Европейский Суд по правам человека (ЕСПЧ); Конституционный Суд Российской Федерации (КС РФ); решения ЕСПЧ и КС РФ</w:t>
      </w:r>
      <w:r>
        <w:rPr>
          <w:rFonts w:ascii="Times New Roman" w:hAnsi="Times New Roman" w:cs="Times New Roman"/>
          <w:bCs/>
          <w:color w:val="000000"/>
        </w:rPr>
        <w:t>.</w:t>
      </w:r>
    </w:p>
    <w:p w14:paraId="2E881B25" w14:textId="77777777" w:rsidR="000F60C2" w:rsidRPr="00143B66"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7C0C355" w14:textId="77777777" w:rsidR="000F60C2" w:rsidRP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Кожевников О. А. Публичная власть, единая система публичной власти, государственная и муниципальная власть в конституционно-правовой доктрине и современной нормативной реальности</w:t>
      </w:r>
    </w:p>
    <w:p w14:paraId="71A8CC5E" w14:textId="63EBEBD2"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color w:val="000000"/>
        </w:rPr>
        <w:t>На основе анализа различных подходов конституционно-правовой науки к категории «пуб</w:t>
      </w:r>
      <w:r>
        <w:rPr>
          <w:rFonts w:ascii="Times New Roman" w:hAnsi="Times New Roman" w:cs="Times New Roman"/>
          <w:bCs/>
          <w:color w:val="000000"/>
        </w:rPr>
        <w:t>личная власть», а также исследо</w:t>
      </w:r>
      <w:r w:rsidRPr="000F60C2">
        <w:rPr>
          <w:rFonts w:ascii="Times New Roman" w:hAnsi="Times New Roman" w:cs="Times New Roman"/>
          <w:bCs/>
          <w:color w:val="000000"/>
        </w:rPr>
        <w:t xml:space="preserve">вания положений действующего законодательства в части реализации конституционно-правовой основы единой системы публичной власти в Российской Федерации автором делается вывод, что федеральный законодатель не только не учитывает в своей работе дискуссионные точки зрения на конституционно-правовые категории «публичная власть», «единая системы публичной власти» и др., но и своим регулированием вносит еще большую разобщенность и неопределенность в будущее </w:t>
      </w:r>
      <w:proofErr w:type="spellStart"/>
      <w:r w:rsidRPr="000F60C2">
        <w:rPr>
          <w:rFonts w:ascii="Times New Roman" w:hAnsi="Times New Roman" w:cs="Times New Roman"/>
          <w:bCs/>
          <w:color w:val="000000"/>
        </w:rPr>
        <w:t>правоприменение</w:t>
      </w:r>
      <w:proofErr w:type="spellEnd"/>
      <w:r w:rsidRPr="000F60C2">
        <w:rPr>
          <w:rFonts w:ascii="Times New Roman" w:hAnsi="Times New Roman" w:cs="Times New Roman"/>
          <w:bCs/>
          <w:color w:val="000000"/>
        </w:rPr>
        <w:t>, что снижает уровень конституционных гарантий соблюдения прав и с</w:t>
      </w:r>
      <w:r>
        <w:rPr>
          <w:rFonts w:ascii="Times New Roman" w:hAnsi="Times New Roman" w:cs="Times New Roman"/>
          <w:bCs/>
          <w:color w:val="000000"/>
        </w:rPr>
        <w:t>вобод человека и сдерживает фор</w:t>
      </w:r>
      <w:r w:rsidRPr="000F60C2">
        <w:rPr>
          <w:rFonts w:ascii="Times New Roman" w:hAnsi="Times New Roman" w:cs="Times New Roman"/>
          <w:bCs/>
          <w:color w:val="000000"/>
        </w:rPr>
        <w:t>мирование дальнейших конституционно-правовых основ российской власти.</w:t>
      </w:r>
    </w:p>
    <w:p w14:paraId="59CE4F2D" w14:textId="0A08D07B"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i/>
          <w:color w:val="000000"/>
        </w:rPr>
        <w:t>Ключевые слова:</w:t>
      </w:r>
      <w:r w:rsidRPr="000F60C2">
        <w:rPr>
          <w:rFonts w:ascii="Times New Roman" w:hAnsi="Times New Roman" w:cs="Times New Roman"/>
          <w:bCs/>
          <w:color w:val="000000"/>
        </w:rPr>
        <w:t xml:space="preserve"> Конституция РФ; публичная власть; единая система публичной власти; органы государственной власти; органы местного самоуправления; правовая неопределенность; конституционная реформа 2020 года.</w:t>
      </w:r>
    </w:p>
    <w:p w14:paraId="1F0082DB" w14:textId="77777777" w:rsidR="000F60C2" w:rsidRPr="00143B66"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9123B5F" w14:textId="77777777" w:rsidR="000F60C2" w:rsidRP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0F60C2">
        <w:rPr>
          <w:rFonts w:ascii="Times New Roman" w:hAnsi="Times New Roman" w:cs="Times New Roman"/>
          <w:b/>
          <w:bCs/>
          <w:color w:val="000000"/>
        </w:rPr>
        <w:t>Дубанаев</w:t>
      </w:r>
      <w:proofErr w:type="spellEnd"/>
      <w:r w:rsidRPr="000F60C2">
        <w:rPr>
          <w:rFonts w:ascii="Times New Roman" w:hAnsi="Times New Roman" w:cs="Times New Roman"/>
          <w:b/>
          <w:bCs/>
          <w:color w:val="000000"/>
        </w:rPr>
        <w:t xml:space="preserve"> Б. С. Конституционно-правовой статус экс-президента Республики Казахстан в системе публичной власти</w:t>
      </w:r>
    </w:p>
    <w:p w14:paraId="3F898F52" w14:textId="7FA3BB96"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r w:rsidRPr="000F60C2">
        <w:rPr>
          <w:rFonts w:ascii="Times New Roman" w:hAnsi="Times New Roman" w:cs="Times New Roman"/>
          <w:color w:val="000000"/>
        </w:rPr>
        <w:t>В статье анализируется конституционно-правовой статус института президента и института экс-президента, закрепленных в Конституции Республики Казахстан (</w:t>
      </w:r>
      <w:proofErr w:type="gramStart"/>
      <w:r w:rsidRPr="000F60C2">
        <w:rPr>
          <w:rFonts w:ascii="Times New Roman" w:hAnsi="Times New Roman" w:cs="Times New Roman"/>
          <w:color w:val="000000"/>
        </w:rPr>
        <w:t>1995  г.</w:t>
      </w:r>
      <w:proofErr w:type="gramEnd"/>
      <w:r w:rsidRPr="000F60C2">
        <w:rPr>
          <w:rFonts w:ascii="Times New Roman" w:hAnsi="Times New Roman" w:cs="Times New Roman"/>
          <w:color w:val="000000"/>
        </w:rPr>
        <w:t>), а  также в ряде конституционных закон</w:t>
      </w:r>
      <w:r>
        <w:rPr>
          <w:rFonts w:ascii="Times New Roman" w:hAnsi="Times New Roman" w:cs="Times New Roman"/>
          <w:color w:val="000000"/>
        </w:rPr>
        <w:t>ов, определяющих конституционно-</w:t>
      </w:r>
      <w:r w:rsidRPr="000F60C2">
        <w:rPr>
          <w:rFonts w:ascii="Times New Roman" w:hAnsi="Times New Roman" w:cs="Times New Roman"/>
          <w:color w:val="000000"/>
        </w:rPr>
        <w:t>правовой статус высших должностных лиц страны. Ряд ученых и экспертов в качестве одной из причин возникновения январских событий 2022  г. в Казахстане назвали установившееся в республике двоевл</w:t>
      </w:r>
      <w:r>
        <w:rPr>
          <w:rFonts w:ascii="Times New Roman" w:hAnsi="Times New Roman" w:cs="Times New Roman"/>
          <w:color w:val="000000"/>
        </w:rPr>
        <w:t>астие с момента формального ухо</w:t>
      </w:r>
      <w:r w:rsidRPr="000F60C2">
        <w:rPr>
          <w:rFonts w:ascii="Times New Roman" w:hAnsi="Times New Roman" w:cs="Times New Roman"/>
          <w:color w:val="000000"/>
        </w:rPr>
        <w:t>да с поста первого Президента Республики Казахстан и выборов нового Президента в 2019  г. Анализируются проблемы публично-правового и публично-властного характера, а именно предпринимается попытка проанализировать с позиции права, в частности конституционного права, имеющиеся проблемы в системе публичной в</w:t>
      </w:r>
      <w:r>
        <w:rPr>
          <w:rFonts w:ascii="Times New Roman" w:hAnsi="Times New Roman" w:cs="Times New Roman"/>
          <w:color w:val="000000"/>
        </w:rPr>
        <w:t>ласти, которые, возможно, сыгра</w:t>
      </w:r>
      <w:r w:rsidRPr="000F60C2">
        <w:rPr>
          <w:rFonts w:ascii="Times New Roman" w:hAnsi="Times New Roman" w:cs="Times New Roman"/>
          <w:color w:val="000000"/>
        </w:rPr>
        <w:t xml:space="preserve">ли определенную роль в возникновении январского политического кризиса в Республике Казахстан. </w:t>
      </w:r>
    </w:p>
    <w:p w14:paraId="1B7C546D" w14:textId="1B4C0DB7"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r w:rsidRPr="000F60C2">
        <w:rPr>
          <w:rFonts w:ascii="Times New Roman" w:hAnsi="Times New Roman" w:cs="Times New Roman"/>
          <w:i/>
          <w:color w:val="000000"/>
        </w:rPr>
        <w:t>Ключевые слова:</w:t>
      </w:r>
      <w:r w:rsidRPr="000F60C2">
        <w:rPr>
          <w:rFonts w:ascii="Times New Roman" w:hAnsi="Times New Roman" w:cs="Times New Roman"/>
          <w:color w:val="000000"/>
        </w:rPr>
        <w:t xml:space="preserve"> публичная власть; конституционно-правовой статус; Президент; экс-президент; Республика Казахстан; двоевластие; январские события 2022 г. в Казахстане; политический кризис</w:t>
      </w:r>
      <w:r>
        <w:rPr>
          <w:rFonts w:ascii="Times New Roman" w:hAnsi="Times New Roman" w:cs="Times New Roman"/>
          <w:color w:val="000000"/>
        </w:rPr>
        <w:t>.</w:t>
      </w:r>
    </w:p>
    <w:p w14:paraId="7D393392" w14:textId="77777777" w:rsidR="000F60C2" w:rsidRPr="00345F97"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p>
    <w:p w14:paraId="5F4F91F3" w14:textId="0510CD35" w:rsidR="000F60C2" w:rsidRP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 xml:space="preserve">Васильева Н. В., </w:t>
      </w:r>
      <w:proofErr w:type="spellStart"/>
      <w:r w:rsidRPr="000F60C2">
        <w:rPr>
          <w:rFonts w:ascii="Times New Roman" w:hAnsi="Times New Roman" w:cs="Times New Roman"/>
          <w:b/>
          <w:bCs/>
          <w:color w:val="000000"/>
        </w:rPr>
        <w:t>Векленко</w:t>
      </w:r>
      <w:proofErr w:type="spellEnd"/>
      <w:r w:rsidRPr="000F60C2">
        <w:rPr>
          <w:rFonts w:ascii="Times New Roman" w:hAnsi="Times New Roman" w:cs="Times New Roman"/>
          <w:b/>
          <w:bCs/>
          <w:color w:val="000000"/>
        </w:rPr>
        <w:t xml:space="preserve"> П. В. </w:t>
      </w:r>
      <w:proofErr w:type="spellStart"/>
      <w:r w:rsidRPr="000F60C2">
        <w:rPr>
          <w:rFonts w:ascii="Times New Roman" w:hAnsi="Times New Roman" w:cs="Times New Roman"/>
          <w:b/>
          <w:bCs/>
          <w:color w:val="000000"/>
        </w:rPr>
        <w:t>Консюмеристская</w:t>
      </w:r>
      <w:proofErr w:type="spellEnd"/>
      <w:r w:rsidRPr="000F60C2">
        <w:rPr>
          <w:rFonts w:ascii="Times New Roman" w:hAnsi="Times New Roman" w:cs="Times New Roman"/>
          <w:b/>
          <w:bCs/>
          <w:color w:val="000000"/>
        </w:rPr>
        <w:t xml:space="preserve"> интерпретация права: постановка проблемы</w:t>
      </w:r>
    </w:p>
    <w:p w14:paraId="56FD6966" w14:textId="77777777"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color w:val="000000"/>
        </w:rPr>
        <w:t>Рассматривается возможность использования инструментария концепции общества пот</w:t>
      </w:r>
      <w:r>
        <w:rPr>
          <w:rFonts w:ascii="Times New Roman" w:hAnsi="Times New Roman" w:cs="Times New Roman"/>
          <w:bCs/>
          <w:color w:val="000000"/>
        </w:rPr>
        <w:t>ребления для исследования и кри</w:t>
      </w:r>
      <w:r w:rsidRPr="000F60C2">
        <w:rPr>
          <w:rFonts w:ascii="Times New Roman" w:hAnsi="Times New Roman" w:cs="Times New Roman"/>
          <w:bCs/>
          <w:color w:val="000000"/>
        </w:rPr>
        <w:t xml:space="preserve">тики правовой реальности. Предлагается </w:t>
      </w:r>
      <w:proofErr w:type="spellStart"/>
      <w:r w:rsidRPr="000F60C2">
        <w:rPr>
          <w:rFonts w:ascii="Times New Roman" w:hAnsi="Times New Roman" w:cs="Times New Roman"/>
          <w:bCs/>
          <w:color w:val="000000"/>
        </w:rPr>
        <w:t>консюмеристская</w:t>
      </w:r>
      <w:proofErr w:type="spellEnd"/>
      <w:r w:rsidRPr="000F60C2">
        <w:rPr>
          <w:rFonts w:ascii="Times New Roman" w:hAnsi="Times New Roman" w:cs="Times New Roman"/>
          <w:bCs/>
          <w:color w:val="000000"/>
        </w:rPr>
        <w:t xml:space="preserve"> интерпретация права, в рамках которой оно является объектом символического и несимволического, патологического и непатологического потребления</w:t>
      </w:r>
      <w:r>
        <w:rPr>
          <w:rFonts w:ascii="Times New Roman" w:hAnsi="Times New Roman" w:cs="Times New Roman"/>
          <w:bCs/>
          <w:color w:val="000000"/>
        </w:rPr>
        <w:t>, продуктом нематериального про</w:t>
      </w:r>
      <w:r w:rsidRPr="000F60C2">
        <w:rPr>
          <w:rFonts w:ascii="Times New Roman" w:hAnsi="Times New Roman" w:cs="Times New Roman"/>
          <w:bCs/>
          <w:color w:val="000000"/>
        </w:rPr>
        <w:t xml:space="preserve">изводства, воплощением технологии, товаром и услугой, на которые распространяются </w:t>
      </w:r>
      <w:r>
        <w:rPr>
          <w:rFonts w:ascii="Times New Roman" w:hAnsi="Times New Roman" w:cs="Times New Roman"/>
          <w:bCs/>
          <w:color w:val="000000"/>
        </w:rPr>
        <w:t>положения о защите прав потреби</w:t>
      </w:r>
      <w:r w:rsidRPr="000F60C2">
        <w:rPr>
          <w:rFonts w:ascii="Times New Roman" w:hAnsi="Times New Roman" w:cs="Times New Roman"/>
          <w:bCs/>
          <w:color w:val="000000"/>
        </w:rPr>
        <w:t xml:space="preserve">телей. Предлагаемая интерпретация права может послужить основой для </w:t>
      </w:r>
      <w:r w:rsidRPr="000F60C2">
        <w:rPr>
          <w:rFonts w:ascii="Times New Roman" w:hAnsi="Times New Roman" w:cs="Times New Roman"/>
          <w:bCs/>
          <w:color w:val="000000"/>
        </w:rPr>
        <w:lastRenderedPageBreak/>
        <w:t>переосмысления</w:t>
      </w:r>
      <w:r>
        <w:rPr>
          <w:rFonts w:ascii="Times New Roman" w:hAnsi="Times New Roman" w:cs="Times New Roman"/>
          <w:bCs/>
          <w:color w:val="000000"/>
        </w:rPr>
        <w:t xml:space="preserve"> права, находящегося в глубочай</w:t>
      </w:r>
      <w:r w:rsidRPr="000F60C2">
        <w:rPr>
          <w:rFonts w:ascii="Times New Roman" w:hAnsi="Times New Roman" w:cs="Times New Roman"/>
          <w:bCs/>
          <w:color w:val="000000"/>
        </w:rPr>
        <w:t>шем кризисе, стимулом для пробуждения юридического сообщества от догматического сна.</w:t>
      </w:r>
    </w:p>
    <w:p w14:paraId="476055C3" w14:textId="5B0FB7F3" w:rsid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0F60C2">
        <w:rPr>
          <w:rFonts w:ascii="Times New Roman" w:hAnsi="Times New Roman" w:cs="Times New Roman"/>
          <w:bCs/>
          <w:i/>
          <w:color w:val="000000"/>
        </w:rPr>
        <w:t>Ключевые слова:</w:t>
      </w:r>
      <w:r w:rsidRPr="000F60C2">
        <w:rPr>
          <w:rFonts w:ascii="Times New Roman" w:hAnsi="Times New Roman" w:cs="Times New Roman"/>
          <w:bCs/>
          <w:color w:val="000000"/>
        </w:rPr>
        <w:t xml:space="preserve"> </w:t>
      </w:r>
      <w:proofErr w:type="spellStart"/>
      <w:r w:rsidRPr="000F60C2">
        <w:rPr>
          <w:rFonts w:ascii="Times New Roman" w:hAnsi="Times New Roman" w:cs="Times New Roman"/>
          <w:bCs/>
          <w:color w:val="000000"/>
        </w:rPr>
        <w:t>консюмеристская</w:t>
      </w:r>
      <w:proofErr w:type="spellEnd"/>
      <w:r w:rsidRPr="000F60C2">
        <w:rPr>
          <w:rFonts w:ascii="Times New Roman" w:hAnsi="Times New Roman" w:cs="Times New Roman"/>
          <w:bCs/>
          <w:color w:val="000000"/>
        </w:rPr>
        <w:t xml:space="preserve"> интерпретация права; потребительское </w:t>
      </w:r>
      <w:proofErr w:type="spellStart"/>
      <w:r w:rsidRPr="000F60C2">
        <w:rPr>
          <w:rFonts w:ascii="Times New Roman" w:hAnsi="Times New Roman" w:cs="Times New Roman"/>
          <w:bCs/>
          <w:color w:val="000000"/>
        </w:rPr>
        <w:t>правопонимание</w:t>
      </w:r>
      <w:proofErr w:type="spellEnd"/>
      <w:r w:rsidRPr="000F60C2">
        <w:rPr>
          <w:rFonts w:ascii="Times New Roman" w:hAnsi="Times New Roman" w:cs="Times New Roman"/>
          <w:bCs/>
          <w:color w:val="000000"/>
        </w:rPr>
        <w:t xml:space="preserve">; символическое потребление; несимволическое потребление; ревизия </w:t>
      </w:r>
      <w:proofErr w:type="spellStart"/>
      <w:r w:rsidRPr="000F60C2">
        <w:rPr>
          <w:rFonts w:ascii="Times New Roman" w:hAnsi="Times New Roman" w:cs="Times New Roman"/>
          <w:bCs/>
          <w:color w:val="000000"/>
        </w:rPr>
        <w:t>онтоатропологических</w:t>
      </w:r>
      <w:proofErr w:type="spellEnd"/>
      <w:r w:rsidRPr="000F60C2">
        <w:rPr>
          <w:rFonts w:ascii="Times New Roman" w:hAnsi="Times New Roman" w:cs="Times New Roman"/>
          <w:bCs/>
          <w:color w:val="000000"/>
        </w:rPr>
        <w:t xml:space="preserve"> оснований права; </w:t>
      </w:r>
      <w:proofErr w:type="spellStart"/>
      <w:r w:rsidRPr="000F60C2">
        <w:rPr>
          <w:rFonts w:ascii="Times New Roman" w:hAnsi="Times New Roman" w:cs="Times New Roman"/>
          <w:bCs/>
          <w:color w:val="000000"/>
        </w:rPr>
        <w:t>десакрализация</w:t>
      </w:r>
      <w:proofErr w:type="spellEnd"/>
      <w:r w:rsidRPr="000F60C2">
        <w:rPr>
          <w:rFonts w:ascii="Times New Roman" w:hAnsi="Times New Roman" w:cs="Times New Roman"/>
          <w:bCs/>
          <w:color w:val="000000"/>
        </w:rPr>
        <w:t xml:space="preserve"> права; </w:t>
      </w:r>
      <w:proofErr w:type="spellStart"/>
      <w:r w:rsidRPr="000F60C2">
        <w:rPr>
          <w:rFonts w:ascii="Times New Roman" w:hAnsi="Times New Roman" w:cs="Times New Roman"/>
          <w:bCs/>
          <w:color w:val="000000"/>
        </w:rPr>
        <w:t>технизация</w:t>
      </w:r>
      <w:proofErr w:type="spellEnd"/>
      <w:r w:rsidRPr="000F60C2">
        <w:rPr>
          <w:rFonts w:ascii="Times New Roman" w:hAnsi="Times New Roman" w:cs="Times New Roman"/>
          <w:bCs/>
          <w:color w:val="000000"/>
        </w:rPr>
        <w:t xml:space="preserve"> права.</w:t>
      </w:r>
    </w:p>
    <w:p w14:paraId="709D1B41" w14:textId="77777777" w:rsidR="000F60C2" w:rsidRPr="00143B66"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0A9F0739" w14:textId="77777777" w:rsidR="000F60C2" w:rsidRPr="000F60C2" w:rsidRDefault="000F60C2"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 xml:space="preserve">Афанасьев А. Ю. </w:t>
      </w:r>
      <w:proofErr w:type="spellStart"/>
      <w:r w:rsidRPr="000F60C2">
        <w:rPr>
          <w:rFonts w:ascii="Times New Roman" w:hAnsi="Times New Roman" w:cs="Times New Roman"/>
          <w:b/>
          <w:bCs/>
          <w:color w:val="000000"/>
        </w:rPr>
        <w:t>Методологизм</w:t>
      </w:r>
      <w:proofErr w:type="spellEnd"/>
      <w:r w:rsidRPr="000F60C2">
        <w:rPr>
          <w:rFonts w:ascii="Times New Roman" w:hAnsi="Times New Roman" w:cs="Times New Roman"/>
          <w:b/>
          <w:bCs/>
          <w:color w:val="000000"/>
        </w:rPr>
        <w:t xml:space="preserve"> </w:t>
      </w:r>
      <w:r w:rsidRPr="000F60C2">
        <w:rPr>
          <w:rFonts w:ascii="Times New Roman" w:hAnsi="Times New Roman" w:cs="Times New Roman"/>
          <w:b/>
          <w:bCs/>
          <w:color w:val="000000"/>
          <w:lang w:val="en-US"/>
        </w:rPr>
        <w:t>vs</w:t>
      </w:r>
      <w:r w:rsidRPr="000F60C2">
        <w:rPr>
          <w:rFonts w:ascii="Times New Roman" w:hAnsi="Times New Roman" w:cs="Times New Roman"/>
          <w:b/>
          <w:bCs/>
          <w:color w:val="000000"/>
        </w:rPr>
        <w:t xml:space="preserve"> нормативизма в юридической науке</w:t>
      </w:r>
    </w:p>
    <w:p w14:paraId="6A59D74B" w14:textId="28F09AF0" w:rsidR="006D7EE6" w:rsidRDefault="006D7EE6"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r w:rsidRPr="006D7EE6">
        <w:rPr>
          <w:rFonts w:ascii="Times New Roman" w:hAnsi="Times New Roman" w:cs="Times New Roman"/>
          <w:color w:val="000000"/>
        </w:rPr>
        <w:t>Ревизия атрибутов отраслевых юридических наук привела к весьма интересным результатам. Выявлено противоречие в предмете правовых исследований, негативно влияющее на текущее состояние всей юридической науки. Ученые-правоведы исследуют не закономерности объективной реальности, а тексты закона, практику их п</w:t>
      </w:r>
      <w:r>
        <w:rPr>
          <w:rFonts w:ascii="Times New Roman" w:hAnsi="Times New Roman" w:cs="Times New Roman"/>
          <w:color w:val="000000"/>
        </w:rPr>
        <w:t>рименения (толкования) и доктри</w:t>
      </w:r>
      <w:r w:rsidRPr="006D7EE6">
        <w:rPr>
          <w:rFonts w:ascii="Times New Roman" w:hAnsi="Times New Roman" w:cs="Times New Roman"/>
          <w:color w:val="000000"/>
        </w:rPr>
        <w:t xml:space="preserve">нальные источники. Подобная ситуация стала следствием распространения в праве </w:t>
      </w:r>
      <w:proofErr w:type="spellStart"/>
      <w:r w:rsidRPr="006D7EE6">
        <w:rPr>
          <w:rFonts w:ascii="Times New Roman" w:hAnsi="Times New Roman" w:cs="Times New Roman"/>
          <w:color w:val="000000"/>
        </w:rPr>
        <w:t>нормативистского</w:t>
      </w:r>
      <w:proofErr w:type="spellEnd"/>
      <w:r w:rsidRPr="006D7EE6">
        <w:rPr>
          <w:rFonts w:ascii="Times New Roman" w:hAnsi="Times New Roman" w:cs="Times New Roman"/>
          <w:color w:val="000000"/>
        </w:rPr>
        <w:t xml:space="preserve"> подхода со всеми его недостатками и изъянами. Автором предлагается переустройство предметной област</w:t>
      </w:r>
      <w:r>
        <w:rPr>
          <w:rFonts w:ascii="Times New Roman" w:hAnsi="Times New Roman" w:cs="Times New Roman"/>
          <w:color w:val="000000"/>
        </w:rPr>
        <w:t xml:space="preserve">и юридических отраслевых наук с </w:t>
      </w:r>
      <w:r w:rsidRPr="006D7EE6">
        <w:rPr>
          <w:rFonts w:ascii="Times New Roman" w:hAnsi="Times New Roman" w:cs="Times New Roman"/>
          <w:color w:val="000000"/>
        </w:rPr>
        <w:t xml:space="preserve">позиций </w:t>
      </w:r>
      <w:proofErr w:type="spellStart"/>
      <w:r w:rsidRPr="006D7EE6">
        <w:rPr>
          <w:rFonts w:ascii="Times New Roman" w:hAnsi="Times New Roman" w:cs="Times New Roman"/>
          <w:color w:val="000000"/>
        </w:rPr>
        <w:t>методологизма</w:t>
      </w:r>
      <w:proofErr w:type="spellEnd"/>
      <w:r w:rsidRPr="006D7EE6">
        <w:rPr>
          <w:rFonts w:ascii="Times New Roman" w:hAnsi="Times New Roman" w:cs="Times New Roman"/>
          <w:color w:val="000000"/>
        </w:rPr>
        <w:t xml:space="preserve"> — типа </w:t>
      </w:r>
      <w:proofErr w:type="spellStart"/>
      <w:r w:rsidRPr="006D7EE6">
        <w:rPr>
          <w:rFonts w:ascii="Times New Roman" w:hAnsi="Times New Roman" w:cs="Times New Roman"/>
          <w:color w:val="000000"/>
        </w:rPr>
        <w:t>внутринаучной</w:t>
      </w:r>
      <w:proofErr w:type="spellEnd"/>
      <w:r w:rsidRPr="006D7EE6">
        <w:rPr>
          <w:rFonts w:ascii="Times New Roman" w:hAnsi="Times New Roman" w:cs="Times New Roman"/>
          <w:color w:val="000000"/>
        </w:rPr>
        <w:t xml:space="preserve"> рефлексии, направленной на организацию науки.</w:t>
      </w:r>
    </w:p>
    <w:p w14:paraId="11E4D76C" w14:textId="45599253" w:rsidR="000F60C2" w:rsidRDefault="006D7EE6"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r w:rsidRPr="006D7EE6">
        <w:rPr>
          <w:rFonts w:ascii="Times New Roman" w:hAnsi="Times New Roman" w:cs="Times New Roman"/>
          <w:i/>
          <w:color w:val="000000"/>
        </w:rPr>
        <w:t>Ключевые слова:</w:t>
      </w:r>
      <w:r w:rsidRPr="006D7EE6">
        <w:rPr>
          <w:rFonts w:ascii="Times New Roman" w:hAnsi="Times New Roman" w:cs="Times New Roman"/>
          <w:color w:val="000000"/>
        </w:rPr>
        <w:t xml:space="preserve"> </w:t>
      </w:r>
      <w:proofErr w:type="spellStart"/>
      <w:r w:rsidRPr="006D7EE6">
        <w:rPr>
          <w:rFonts w:ascii="Times New Roman" w:hAnsi="Times New Roman" w:cs="Times New Roman"/>
          <w:color w:val="000000"/>
        </w:rPr>
        <w:t>методологизм</w:t>
      </w:r>
      <w:proofErr w:type="spellEnd"/>
      <w:r w:rsidRPr="006D7EE6">
        <w:rPr>
          <w:rFonts w:ascii="Times New Roman" w:hAnsi="Times New Roman" w:cs="Times New Roman"/>
          <w:color w:val="000000"/>
        </w:rPr>
        <w:t>; нормативизм; методология; рефлексия; юридическая наука; уголовный процесс; криминалистика; закон; правоприменительная практика; атрибуты науки.</w:t>
      </w:r>
    </w:p>
    <w:p w14:paraId="5D5393CC" w14:textId="77777777" w:rsidR="006D7EE6" w:rsidRPr="00345F97" w:rsidRDefault="006D7EE6" w:rsidP="000F60C2">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color w:val="000000"/>
        </w:rPr>
      </w:pPr>
    </w:p>
    <w:p w14:paraId="2851CD01" w14:textId="77777777" w:rsidR="000F60C2" w:rsidRPr="000F60C2" w:rsidRDefault="000F60C2" w:rsidP="000F60C2">
      <w:pPr>
        <w:autoSpaceDE w:val="0"/>
        <w:autoSpaceDN w:val="0"/>
        <w:adjustRightInd w:val="0"/>
        <w:spacing w:after="0" w:line="240" w:lineRule="auto"/>
        <w:jc w:val="both"/>
        <w:textAlignment w:val="center"/>
        <w:rPr>
          <w:rFonts w:ascii="Times New Roman" w:hAnsi="Times New Roman" w:cs="Times New Roman"/>
          <w:b/>
          <w:bCs/>
          <w:color w:val="000000"/>
        </w:rPr>
      </w:pPr>
      <w:r w:rsidRPr="000F60C2">
        <w:rPr>
          <w:rFonts w:ascii="Times New Roman" w:hAnsi="Times New Roman" w:cs="Times New Roman"/>
          <w:b/>
          <w:bCs/>
          <w:color w:val="000000"/>
        </w:rPr>
        <w:t>Мельник С. В. Феномен терроризма и экстремизма под религиозными лозунгами: позиция Межрелигиозного совета России</w:t>
      </w:r>
    </w:p>
    <w:p w14:paraId="26AFDEA5" w14:textId="1E1F573E" w:rsidR="009A0650" w:rsidRPr="006D7EE6" w:rsidRDefault="006D7EE6" w:rsidP="000F60C2">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6D7EE6">
        <w:rPr>
          <w:rFonts w:ascii="Times New Roman" w:hAnsi="Times New Roman" w:cs="Times New Roman"/>
          <w:bCs/>
          <w:color w:val="000000"/>
        </w:rPr>
        <w:t>Проблема терроризма, использующего религиозную риторику, прочно вошла в повестку межрелигиозных отношений на международном уровне, большое внимание ей уделяли и религиозные лидеры России. В статье рассматривается позиция ведущей межрелигиозной организации нашей страны — Межрелигиозного совета России (далее — МСР) — по отношению к феномену терроризма и экстремизма. Исследуются заявления МСР, выражающие консолидированную позицию лидеров традиционных религий России по этому вопросу. В первой части статьи дается общая характеристика межрелигиозного диалога и его задач. Во второй кратко рассматриваются состав и направления деятельност</w:t>
      </w:r>
      <w:r>
        <w:rPr>
          <w:rFonts w:ascii="Times New Roman" w:hAnsi="Times New Roman" w:cs="Times New Roman"/>
          <w:bCs/>
          <w:color w:val="000000"/>
        </w:rPr>
        <w:t>и МСР. В третьей части представ</w:t>
      </w:r>
      <w:r w:rsidRPr="006D7EE6">
        <w:rPr>
          <w:rFonts w:ascii="Times New Roman" w:hAnsi="Times New Roman" w:cs="Times New Roman"/>
          <w:bCs/>
          <w:color w:val="000000"/>
        </w:rPr>
        <w:t>лены описание и анализ отношения МСР к терроризму на основе принятых организацией совместных заявлений. Одна из ключевых идей заявлений: человеконенавистническую идеологию террористов нельзя от</w:t>
      </w:r>
      <w:r>
        <w:rPr>
          <w:rFonts w:ascii="Times New Roman" w:hAnsi="Times New Roman" w:cs="Times New Roman"/>
          <w:bCs/>
          <w:color w:val="000000"/>
        </w:rPr>
        <w:t>ождествлять с религией, посколь</w:t>
      </w:r>
      <w:r w:rsidRPr="006D7EE6">
        <w:rPr>
          <w:rFonts w:ascii="Times New Roman" w:hAnsi="Times New Roman" w:cs="Times New Roman"/>
          <w:bCs/>
          <w:color w:val="000000"/>
        </w:rPr>
        <w:t xml:space="preserve">ку религия не может учить убивать невинных людей. Автор заключает, что миротворческая позиция МСР важна как пример для рядовых верующих, а популяризация изложенных в заявлениях идей обладает большим созидательным потенциалом и может быть полезна для профилактики экстремизма и терроризма под религиозными лозунгами. </w:t>
      </w:r>
      <w:r w:rsidRPr="006D7EE6">
        <w:rPr>
          <w:rFonts w:ascii="Times New Roman" w:hAnsi="Times New Roman" w:cs="Times New Roman"/>
          <w:bCs/>
          <w:i/>
          <w:color w:val="000000"/>
        </w:rPr>
        <w:t>Ключевые слова:</w:t>
      </w:r>
      <w:r w:rsidRPr="006D7EE6">
        <w:rPr>
          <w:rFonts w:ascii="Times New Roman" w:hAnsi="Times New Roman" w:cs="Times New Roman"/>
          <w:bCs/>
          <w:color w:val="000000"/>
        </w:rPr>
        <w:t xml:space="preserve"> терроризм; экстремизм; религия; ислам; Россия; межрелигиозный диалог; Межрелигиозный совет России; миротворчество; религиозная грамотность</w:t>
      </w:r>
      <w:r>
        <w:rPr>
          <w:rFonts w:ascii="Times New Roman" w:hAnsi="Times New Roman" w:cs="Times New Roman"/>
          <w:bCs/>
          <w:color w:val="000000"/>
        </w:rPr>
        <w:t>.</w:t>
      </w:r>
    </w:p>
    <w:p w14:paraId="43FD28FF" w14:textId="15FB3007" w:rsidR="00BE5F8B" w:rsidRDefault="00BE5F8B">
      <w:pPr>
        <w:rPr>
          <w:rFonts w:ascii="Times New Roman" w:hAnsi="Times New Roman" w:cs="Times New Roman"/>
          <w:bCs/>
          <w:color w:val="000000"/>
        </w:rPr>
      </w:pPr>
      <w:r>
        <w:rPr>
          <w:rFonts w:ascii="Times New Roman" w:hAnsi="Times New Roman" w:cs="Times New Roman"/>
          <w:bCs/>
          <w:color w:val="000000"/>
        </w:rPr>
        <w:br w:type="page"/>
      </w:r>
    </w:p>
    <w:p w14:paraId="54C8EC30" w14:textId="630AE501" w:rsidR="00BE5F8B" w:rsidRPr="00782C4E" w:rsidRDefault="00BE5F8B" w:rsidP="00BE5F8B">
      <w:pPr>
        <w:pStyle w:val="a3"/>
        <w:spacing w:line="240" w:lineRule="auto"/>
        <w:ind w:firstLine="0"/>
        <w:jc w:val="left"/>
        <w:rPr>
          <w:rFonts w:ascii="Times New Roman" w:hAnsi="Times New Roman" w:cs="Times New Roman"/>
          <w:b/>
          <w:bCs/>
          <w:sz w:val="28"/>
          <w:szCs w:val="28"/>
        </w:rPr>
      </w:pPr>
      <w:r w:rsidRPr="00782C4E">
        <w:rPr>
          <w:rFonts w:ascii="Times New Roman" w:hAnsi="Times New Roman" w:cs="Times New Roman"/>
          <w:b/>
          <w:bCs/>
          <w:sz w:val="28"/>
          <w:szCs w:val="28"/>
        </w:rPr>
        <w:lastRenderedPageBreak/>
        <w:t xml:space="preserve">2022. </w:t>
      </w:r>
      <w:r>
        <w:rPr>
          <w:rFonts w:ascii="Times New Roman" w:hAnsi="Times New Roman" w:cs="Times New Roman"/>
          <w:b/>
          <w:bCs/>
          <w:sz w:val="28"/>
          <w:szCs w:val="28"/>
        </w:rPr>
        <w:t>№ 4</w:t>
      </w:r>
      <w:r w:rsidRPr="00782C4E">
        <w:rPr>
          <w:rFonts w:ascii="Times New Roman" w:hAnsi="Times New Roman" w:cs="Times New Roman"/>
          <w:b/>
          <w:bCs/>
          <w:sz w:val="28"/>
          <w:szCs w:val="28"/>
          <w:vertAlign w:val="superscript"/>
        </w:rPr>
        <w:t> </w:t>
      </w:r>
      <w:r>
        <w:rPr>
          <w:rFonts w:ascii="Times New Roman" w:hAnsi="Times New Roman" w:cs="Times New Roman"/>
          <w:b/>
          <w:bCs/>
          <w:sz w:val="28"/>
          <w:szCs w:val="28"/>
        </w:rPr>
        <w:t>(87</w:t>
      </w:r>
      <w:r w:rsidRPr="00782C4E">
        <w:rPr>
          <w:rFonts w:ascii="Times New Roman" w:hAnsi="Times New Roman" w:cs="Times New Roman"/>
          <w:b/>
          <w:bCs/>
          <w:sz w:val="28"/>
          <w:szCs w:val="28"/>
        </w:rPr>
        <w:t>)</w:t>
      </w:r>
    </w:p>
    <w:p w14:paraId="3B19C7A7" w14:textId="77777777" w:rsidR="00BE5F8B" w:rsidRDefault="00BE5F8B" w:rsidP="00BE5F8B">
      <w:pPr>
        <w:spacing w:after="0" w:line="240" w:lineRule="auto"/>
        <w:jc w:val="center"/>
        <w:rPr>
          <w:rFonts w:ascii="Times New Roman" w:hAnsi="Times New Roman" w:cs="Times New Roman"/>
          <w:b/>
          <w:bCs/>
        </w:rPr>
      </w:pPr>
      <w:r w:rsidRPr="00345F97">
        <w:rPr>
          <w:rFonts w:ascii="Times New Roman" w:hAnsi="Times New Roman" w:cs="Times New Roman"/>
          <w:b/>
          <w:bCs/>
        </w:rPr>
        <w:t>Содержание</w:t>
      </w:r>
    </w:p>
    <w:p w14:paraId="670D1FD1" w14:textId="77777777" w:rsidR="00BE5F8B" w:rsidRDefault="00BE5F8B" w:rsidP="00BE5F8B">
      <w:pPr>
        <w:spacing w:after="0" w:line="240" w:lineRule="auto"/>
        <w:jc w:val="center"/>
        <w:rPr>
          <w:rFonts w:ascii="Times New Roman" w:hAnsi="Times New Roman" w:cs="Times New Roman"/>
          <w:b/>
          <w:bCs/>
        </w:rPr>
      </w:pPr>
    </w:p>
    <w:p w14:paraId="7D8A8012"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Юридические науки</w:t>
      </w:r>
    </w:p>
    <w:p w14:paraId="45602900"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Противодействие правонарушающему поведению</w:t>
      </w:r>
    </w:p>
    <w:p w14:paraId="415DE71D" w14:textId="77777777" w:rsidR="00BE5F8B" w:rsidRPr="00BE5F8B"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E5F8B">
        <w:rPr>
          <w:rFonts w:ascii="Times New Roman" w:hAnsi="Times New Roman" w:cs="Times New Roman"/>
          <w:b/>
          <w:bCs/>
          <w:color w:val="000000"/>
        </w:rPr>
        <w:t>Пономарев С. Б.</w:t>
      </w:r>
      <w:r w:rsidRPr="00BE5F8B">
        <w:rPr>
          <w:rFonts w:ascii="Times New Roman" w:hAnsi="Times New Roman" w:cs="Times New Roman"/>
          <w:bCs/>
          <w:color w:val="000000"/>
        </w:rPr>
        <w:t xml:space="preserve"> Биологический фактор в этиологии преступного поведения. Трансформация научной парадигмы</w:t>
      </w:r>
    </w:p>
    <w:p w14:paraId="4A781954" w14:textId="760F31FF" w:rsidR="00BE5F8B" w:rsidRPr="005A5F64"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E5F8B">
        <w:rPr>
          <w:rFonts w:ascii="Times New Roman" w:hAnsi="Times New Roman" w:cs="Times New Roman"/>
          <w:b/>
          <w:bCs/>
          <w:color w:val="000000"/>
        </w:rPr>
        <w:t>Нечепуренко А. А.</w:t>
      </w:r>
      <w:r w:rsidR="005A5F64">
        <w:rPr>
          <w:rFonts w:ascii="Times New Roman" w:hAnsi="Times New Roman" w:cs="Times New Roman"/>
          <w:b/>
          <w:bCs/>
          <w:color w:val="000000"/>
        </w:rPr>
        <w:t xml:space="preserve"> </w:t>
      </w:r>
      <w:r w:rsidR="005A5F64" w:rsidRPr="005A5F64">
        <w:rPr>
          <w:rFonts w:ascii="Times New Roman" w:hAnsi="Times New Roman" w:cs="Times New Roman"/>
          <w:bCs/>
          <w:color w:val="000000"/>
        </w:rPr>
        <w:t>О</w:t>
      </w:r>
      <w:r w:rsidR="005A5F64">
        <w:rPr>
          <w:rFonts w:ascii="Times New Roman" w:hAnsi="Times New Roman" w:cs="Times New Roman"/>
          <w:bCs/>
          <w:color w:val="000000"/>
        </w:rPr>
        <w:t>свобождение от наказания в контексте института судимости</w:t>
      </w:r>
    </w:p>
    <w:p w14:paraId="7C708487" w14:textId="77777777" w:rsidR="00BE5F8B" w:rsidRPr="00BE5F8B"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Теохаров</w:t>
      </w:r>
      <w:proofErr w:type="spellEnd"/>
      <w:r w:rsidRPr="00BE5F8B">
        <w:rPr>
          <w:rFonts w:ascii="Times New Roman" w:hAnsi="Times New Roman" w:cs="Times New Roman"/>
          <w:b/>
          <w:bCs/>
          <w:color w:val="000000"/>
        </w:rPr>
        <w:t xml:space="preserve"> А. К., Бондарь А. Я.</w:t>
      </w:r>
      <w:r w:rsidRPr="00BE5F8B">
        <w:rPr>
          <w:rFonts w:ascii="Times New Roman" w:hAnsi="Times New Roman" w:cs="Times New Roman"/>
          <w:bCs/>
          <w:color w:val="000000"/>
        </w:rPr>
        <w:t xml:space="preserve"> Совершенствование деятельности уголовно-исполнительных инспекций: организационно-правовой аспект</w:t>
      </w:r>
    </w:p>
    <w:p w14:paraId="03992728" w14:textId="77777777" w:rsidR="00BE5F8B" w:rsidRPr="00BE5F8B"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Кальницкий</w:t>
      </w:r>
      <w:proofErr w:type="spellEnd"/>
      <w:r w:rsidRPr="00BE5F8B">
        <w:rPr>
          <w:rFonts w:ascii="Times New Roman" w:hAnsi="Times New Roman" w:cs="Times New Roman"/>
          <w:b/>
          <w:bCs/>
          <w:color w:val="000000"/>
        </w:rPr>
        <w:t xml:space="preserve"> В. В., </w:t>
      </w:r>
      <w:proofErr w:type="spellStart"/>
      <w:r w:rsidRPr="00BE5F8B">
        <w:rPr>
          <w:rFonts w:ascii="Times New Roman" w:hAnsi="Times New Roman" w:cs="Times New Roman"/>
          <w:b/>
          <w:bCs/>
          <w:color w:val="000000"/>
        </w:rPr>
        <w:t>Куряхова</w:t>
      </w:r>
      <w:proofErr w:type="spellEnd"/>
      <w:r w:rsidRPr="00BE5F8B">
        <w:rPr>
          <w:rFonts w:ascii="Times New Roman" w:hAnsi="Times New Roman" w:cs="Times New Roman"/>
          <w:b/>
          <w:bCs/>
          <w:color w:val="000000"/>
        </w:rPr>
        <w:t xml:space="preserve"> Т. В.</w:t>
      </w:r>
      <w:r w:rsidRPr="00BE5F8B">
        <w:rPr>
          <w:rFonts w:ascii="Times New Roman" w:hAnsi="Times New Roman" w:cs="Times New Roman"/>
          <w:bCs/>
          <w:color w:val="000000"/>
        </w:rPr>
        <w:t xml:space="preserve"> Очередной шаг Конституционного Суда РФ в развитии института возвращения уголовного дела прокурору</w:t>
      </w:r>
    </w:p>
    <w:p w14:paraId="257FE39A" w14:textId="77777777" w:rsidR="00BE5F8B" w:rsidRPr="00BE5F8B"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E5F8B">
        <w:rPr>
          <w:rFonts w:ascii="Times New Roman" w:hAnsi="Times New Roman" w:cs="Times New Roman"/>
          <w:b/>
          <w:bCs/>
          <w:color w:val="000000"/>
        </w:rPr>
        <w:t xml:space="preserve">Миргородская Э. Р. </w:t>
      </w:r>
      <w:r w:rsidRPr="00BE5F8B">
        <w:rPr>
          <w:rFonts w:ascii="Times New Roman" w:hAnsi="Times New Roman" w:cs="Times New Roman"/>
          <w:bCs/>
          <w:color w:val="000000"/>
        </w:rPr>
        <w:t>Предмет доказывания при рассмотрении судом жалоб на нарушения конституционных прав личности, допущенных на стадии возбуждения уголовного дела, в порядке ст. 125 УПК РФ</w:t>
      </w:r>
    </w:p>
    <w:p w14:paraId="364B5C05" w14:textId="77777777" w:rsidR="00BE5F8B" w:rsidRPr="00BE5F8B"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Гоман</w:t>
      </w:r>
      <w:proofErr w:type="spellEnd"/>
      <w:r w:rsidRPr="00BE5F8B">
        <w:rPr>
          <w:rFonts w:ascii="Times New Roman" w:hAnsi="Times New Roman" w:cs="Times New Roman"/>
          <w:b/>
          <w:bCs/>
          <w:color w:val="000000"/>
        </w:rPr>
        <w:t xml:space="preserve"> О. С., </w:t>
      </w:r>
      <w:proofErr w:type="spellStart"/>
      <w:r w:rsidRPr="00BE5F8B">
        <w:rPr>
          <w:rFonts w:ascii="Times New Roman" w:hAnsi="Times New Roman" w:cs="Times New Roman"/>
          <w:b/>
          <w:bCs/>
          <w:color w:val="000000"/>
        </w:rPr>
        <w:t>Сургутсков</w:t>
      </w:r>
      <w:proofErr w:type="spellEnd"/>
      <w:r w:rsidRPr="00BE5F8B">
        <w:rPr>
          <w:rFonts w:ascii="Times New Roman" w:hAnsi="Times New Roman" w:cs="Times New Roman"/>
          <w:b/>
          <w:bCs/>
          <w:color w:val="000000"/>
        </w:rPr>
        <w:t xml:space="preserve"> В. И.</w:t>
      </w:r>
      <w:r w:rsidRPr="00BE5F8B">
        <w:rPr>
          <w:rFonts w:ascii="Times New Roman" w:hAnsi="Times New Roman" w:cs="Times New Roman"/>
          <w:bCs/>
          <w:color w:val="000000"/>
        </w:rPr>
        <w:t xml:space="preserve"> Роль полиции в осуществлении контроля за оборотом гражданского оружия в современных условиях </w:t>
      </w:r>
    </w:p>
    <w:p w14:paraId="21C5F093" w14:textId="77777777" w:rsidR="00BE5F8B" w:rsidRPr="006D772F" w:rsidRDefault="00BE5F8B" w:rsidP="00BE5F8B">
      <w:pPr>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41AB03FB" w14:textId="77777777" w:rsidR="00BE5F8B" w:rsidRPr="00345F97"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Право и государство</w:t>
      </w:r>
    </w:p>
    <w:p w14:paraId="02066F62"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Варлакова</w:t>
      </w:r>
      <w:proofErr w:type="spellEnd"/>
      <w:r w:rsidRPr="00BE5F8B">
        <w:rPr>
          <w:rFonts w:ascii="Times New Roman" w:hAnsi="Times New Roman" w:cs="Times New Roman"/>
          <w:b/>
          <w:bCs/>
          <w:color w:val="000000"/>
        </w:rPr>
        <w:t xml:space="preserve"> Т. В.</w:t>
      </w:r>
      <w:r w:rsidRPr="00BE5F8B">
        <w:rPr>
          <w:rFonts w:ascii="Times New Roman" w:hAnsi="Times New Roman" w:cs="Times New Roman"/>
          <w:bCs/>
          <w:color w:val="000000"/>
        </w:rPr>
        <w:t xml:space="preserve"> Анализ языковых особенностей норм уголовного права</w:t>
      </w:r>
    </w:p>
    <w:p w14:paraId="4BEBBA1F"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E5F8B">
        <w:rPr>
          <w:rFonts w:ascii="Times New Roman" w:hAnsi="Times New Roman" w:cs="Times New Roman"/>
          <w:b/>
          <w:bCs/>
          <w:color w:val="000000"/>
        </w:rPr>
        <w:t>Конюх Е. А.</w:t>
      </w:r>
      <w:r w:rsidRPr="00BE5F8B">
        <w:rPr>
          <w:rFonts w:ascii="Times New Roman" w:hAnsi="Times New Roman" w:cs="Times New Roman"/>
          <w:bCs/>
          <w:color w:val="000000"/>
        </w:rPr>
        <w:t xml:space="preserve"> Возникновение права собственности на земли сельскохозяйственного назначения при создании юридических лиц в процессе реорганизации совхозов и колхозов</w:t>
      </w:r>
    </w:p>
    <w:p w14:paraId="2D5027F5"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Дивольд</w:t>
      </w:r>
      <w:proofErr w:type="spellEnd"/>
      <w:r w:rsidRPr="00BE5F8B">
        <w:rPr>
          <w:rFonts w:ascii="Times New Roman" w:hAnsi="Times New Roman" w:cs="Times New Roman"/>
          <w:b/>
          <w:bCs/>
          <w:color w:val="000000"/>
        </w:rPr>
        <w:t xml:space="preserve"> В. Е.</w:t>
      </w:r>
      <w:r w:rsidRPr="00BE5F8B">
        <w:rPr>
          <w:rFonts w:ascii="Times New Roman" w:hAnsi="Times New Roman" w:cs="Times New Roman"/>
          <w:bCs/>
          <w:color w:val="000000"/>
        </w:rPr>
        <w:t xml:space="preserve"> Разработка методики оперативно-аналитического обеспечения розыскной деятельности</w:t>
      </w:r>
    </w:p>
    <w:p w14:paraId="7719B3AC"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roofErr w:type="spellStart"/>
      <w:r w:rsidRPr="00BE5F8B">
        <w:rPr>
          <w:rFonts w:ascii="Times New Roman" w:hAnsi="Times New Roman" w:cs="Times New Roman"/>
          <w:b/>
          <w:bCs/>
          <w:color w:val="000000"/>
        </w:rPr>
        <w:t>Мушаков</w:t>
      </w:r>
      <w:proofErr w:type="spellEnd"/>
      <w:r w:rsidRPr="00BE5F8B">
        <w:rPr>
          <w:rFonts w:ascii="Times New Roman" w:hAnsi="Times New Roman" w:cs="Times New Roman"/>
          <w:b/>
          <w:bCs/>
          <w:color w:val="000000"/>
        </w:rPr>
        <w:t xml:space="preserve"> В. Е.</w:t>
      </w:r>
      <w:r w:rsidRPr="00BE5F8B">
        <w:rPr>
          <w:rFonts w:ascii="Times New Roman" w:hAnsi="Times New Roman" w:cs="Times New Roman"/>
          <w:bCs/>
          <w:color w:val="000000"/>
        </w:rPr>
        <w:t xml:space="preserve"> Совершенствование российского законодательства о цифровых правах человека: публично-правовой аспект</w:t>
      </w:r>
    </w:p>
    <w:p w14:paraId="12786C02" w14:textId="77777777" w:rsidR="00BE5F8B" w:rsidRP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color w:val="000000"/>
        </w:rPr>
      </w:pPr>
    </w:p>
    <w:p w14:paraId="30D430F7"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aps/>
          <w:color w:val="000000"/>
        </w:rPr>
        <w:t>Философские науки</w:t>
      </w:r>
    </w:p>
    <w:p w14:paraId="57673BF6" w14:textId="77777777" w:rsidR="00BE5F8B" w:rsidRPr="00345F97" w:rsidRDefault="00BE5F8B" w:rsidP="00BE5F8B">
      <w:pPr>
        <w:autoSpaceDE w:val="0"/>
        <w:autoSpaceDN w:val="0"/>
        <w:adjustRightInd w:val="0"/>
        <w:spacing w:after="0" w:line="240" w:lineRule="auto"/>
        <w:jc w:val="both"/>
        <w:textAlignment w:val="center"/>
        <w:rPr>
          <w:rFonts w:ascii="Times New Roman" w:hAnsi="Times New Roman" w:cs="Times New Roman"/>
          <w:b/>
          <w:bCs/>
          <w:color w:val="000000"/>
        </w:rPr>
      </w:pPr>
      <w:r w:rsidRPr="0066258D">
        <w:rPr>
          <w:rFonts w:ascii="Times New Roman" w:hAnsi="Times New Roman" w:cs="Times New Roman"/>
          <w:b/>
          <w:bCs/>
          <w:color w:val="000000"/>
        </w:rPr>
        <w:t>Философский</w:t>
      </w:r>
      <w:r>
        <w:rPr>
          <w:rFonts w:ascii="Times New Roman" w:hAnsi="Times New Roman" w:cs="Times New Roman"/>
          <w:b/>
          <w:bCs/>
          <w:color w:val="000000"/>
        </w:rPr>
        <w:t xml:space="preserve"> и методологический</w:t>
      </w:r>
      <w:r w:rsidRPr="0066258D">
        <w:rPr>
          <w:rFonts w:ascii="Times New Roman" w:hAnsi="Times New Roman" w:cs="Times New Roman"/>
          <w:b/>
          <w:bCs/>
          <w:color w:val="000000"/>
        </w:rPr>
        <w:t xml:space="preserve"> инструментарий</w:t>
      </w:r>
    </w:p>
    <w:p w14:paraId="73ABFD54" w14:textId="77777777" w:rsidR="00BE5F8B"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143B66">
        <w:rPr>
          <w:rFonts w:ascii="Times New Roman" w:hAnsi="Times New Roman" w:cs="Times New Roman"/>
          <w:bCs/>
          <w:color w:val="000000"/>
        </w:rPr>
        <w:tab/>
      </w:r>
      <w:proofErr w:type="spellStart"/>
      <w:r w:rsidRPr="00BE5F8B">
        <w:rPr>
          <w:rFonts w:ascii="Times New Roman" w:hAnsi="Times New Roman" w:cs="Times New Roman"/>
          <w:b/>
          <w:bCs/>
          <w:color w:val="000000"/>
        </w:rPr>
        <w:t>Анисин</w:t>
      </w:r>
      <w:proofErr w:type="spellEnd"/>
      <w:r w:rsidRPr="00BE5F8B">
        <w:rPr>
          <w:rFonts w:ascii="Times New Roman" w:hAnsi="Times New Roman" w:cs="Times New Roman"/>
          <w:b/>
          <w:bCs/>
          <w:color w:val="000000"/>
        </w:rPr>
        <w:t xml:space="preserve"> А. Л., Денисова Л. В.</w:t>
      </w:r>
      <w:r w:rsidRPr="00BE5F8B">
        <w:rPr>
          <w:rFonts w:ascii="Times New Roman" w:hAnsi="Times New Roman" w:cs="Times New Roman"/>
          <w:bCs/>
          <w:color w:val="000000"/>
        </w:rPr>
        <w:t xml:space="preserve"> Методологический стандарт в методологическом арсенале науки</w:t>
      </w:r>
    </w:p>
    <w:p w14:paraId="3B63C498" w14:textId="77777777" w:rsidR="005A5F64" w:rsidRDefault="005A5F64"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Cs/>
          <w:color w:val="000000"/>
        </w:rPr>
      </w:pPr>
    </w:p>
    <w:p w14:paraId="217AAD2E" w14:textId="6A8461E2" w:rsidR="00BE5F8B" w:rsidRPr="00345F97" w:rsidRDefault="00BE5F8B" w:rsidP="00BE5F8B">
      <w:pPr>
        <w:tabs>
          <w:tab w:val="left" w:pos="397"/>
          <w:tab w:val="right" w:leader="dot" w:pos="4819"/>
        </w:tabs>
        <w:suppressAutoHyphens/>
        <w:autoSpaceDE w:val="0"/>
        <w:autoSpaceDN w:val="0"/>
        <w:adjustRightInd w:val="0"/>
        <w:spacing w:after="0" w:line="240" w:lineRule="auto"/>
        <w:ind w:firstLine="426"/>
        <w:jc w:val="both"/>
        <w:textAlignment w:val="center"/>
        <w:rPr>
          <w:rFonts w:ascii="Times New Roman" w:hAnsi="Times New Roman" w:cs="Times New Roman"/>
          <w:b/>
          <w:bCs/>
          <w:color w:val="000000"/>
        </w:rPr>
      </w:pPr>
      <w:r>
        <w:rPr>
          <w:rFonts w:ascii="Times New Roman" w:hAnsi="Times New Roman" w:cs="Times New Roman"/>
          <w:b/>
          <w:bCs/>
          <w:color w:val="000000"/>
        </w:rPr>
        <w:t>Религия и общество</w:t>
      </w:r>
    </w:p>
    <w:p w14:paraId="796D39BD" w14:textId="77777777" w:rsidR="00BE5F8B" w:rsidRPr="00BE5F8B" w:rsidRDefault="00BE5F8B" w:rsidP="00BE5F8B">
      <w:pPr>
        <w:autoSpaceDE w:val="0"/>
        <w:autoSpaceDN w:val="0"/>
        <w:adjustRightInd w:val="0"/>
        <w:spacing w:after="0" w:line="240" w:lineRule="auto"/>
        <w:ind w:firstLine="426"/>
        <w:jc w:val="both"/>
        <w:textAlignment w:val="center"/>
        <w:rPr>
          <w:rFonts w:ascii="Times New Roman" w:hAnsi="Times New Roman" w:cs="Times New Roman"/>
          <w:bCs/>
          <w:color w:val="000000"/>
        </w:rPr>
      </w:pPr>
      <w:r w:rsidRPr="00BE5F8B">
        <w:rPr>
          <w:rFonts w:ascii="Times New Roman" w:hAnsi="Times New Roman" w:cs="Times New Roman"/>
          <w:b/>
          <w:bCs/>
          <w:color w:val="000000"/>
        </w:rPr>
        <w:t>Морозов А. А.</w:t>
      </w:r>
      <w:r w:rsidRPr="00BE5F8B">
        <w:rPr>
          <w:rFonts w:ascii="Times New Roman" w:hAnsi="Times New Roman" w:cs="Times New Roman"/>
          <w:bCs/>
          <w:color w:val="000000"/>
        </w:rPr>
        <w:t xml:space="preserve"> Православие в борьбе за традиционные ценности</w:t>
      </w:r>
    </w:p>
    <w:p w14:paraId="4CBDE4D8" w14:textId="77777777" w:rsidR="00BE5F8B" w:rsidRDefault="00BE5F8B" w:rsidP="00BE5F8B">
      <w:pPr>
        <w:autoSpaceDE w:val="0"/>
        <w:autoSpaceDN w:val="0"/>
        <w:adjustRightInd w:val="0"/>
        <w:spacing w:after="0" w:line="240" w:lineRule="auto"/>
        <w:ind w:firstLine="426"/>
        <w:jc w:val="both"/>
        <w:textAlignment w:val="center"/>
        <w:rPr>
          <w:rFonts w:ascii="Times New Roman" w:hAnsi="Times New Roman" w:cs="Times New Roman"/>
          <w:b/>
          <w:bCs/>
          <w:color w:val="000000"/>
        </w:rPr>
      </w:pPr>
    </w:p>
    <w:p w14:paraId="2C0103EB"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E0012DB"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3E03626"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B8A1A6E"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C24EADE"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F5318B2"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1E73A88"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EBD5364"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034F0F5"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895A875"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306C5E48"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869B876"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1AD66B93"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EE99EAD"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3791622"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6752F489"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747C11F8"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6CA4E01" w14:textId="77777777" w:rsidR="003E0134" w:rsidRDefault="003E0134"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7A0CA15F"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197A675"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41D9B48A"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57EFEA66" w14:textId="77777777" w:rsidR="00BE5F8B" w:rsidRDefault="00BE5F8B" w:rsidP="00BE5F8B">
      <w:pPr>
        <w:suppressAutoHyphens/>
        <w:autoSpaceDE w:val="0"/>
        <w:autoSpaceDN w:val="0"/>
        <w:adjustRightInd w:val="0"/>
        <w:spacing w:after="0" w:line="240" w:lineRule="auto"/>
        <w:jc w:val="both"/>
        <w:textAlignment w:val="center"/>
        <w:rPr>
          <w:rFonts w:ascii="Times New Roman" w:hAnsi="Times New Roman" w:cs="Times New Roman"/>
          <w:bCs/>
          <w:color w:val="000000"/>
        </w:rPr>
      </w:pPr>
    </w:p>
    <w:p w14:paraId="2A0023D9" w14:textId="77777777" w:rsidR="00BE5F8B" w:rsidRDefault="00BE5F8B" w:rsidP="00BE5F8B">
      <w:pPr>
        <w:pStyle w:val="Default"/>
        <w:jc w:val="center"/>
        <w:rPr>
          <w:rFonts w:ascii="Times New Roman" w:eastAsia="Times New Roman" w:hAnsi="Times New Roman" w:cs="Times New Roman"/>
          <w:b/>
          <w:color w:val="auto"/>
          <w:sz w:val="22"/>
          <w:szCs w:val="22"/>
          <w:lang w:eastAsia="ru-RU"/>
        </w:rPr>
      </w:pPr>
      <w:r w:rsidRPr="006E7F5E">
        <w:rPr>
          <w:rFonts w:ascii="Times New Roman" w:eastAsia="Times New Roman" w:hAnsi="Times New Roman" w:cs="Times New Roman"/>
          <w:b/>
          <w:color w:val="auto"/>
          <w:sz w:val="22"/>
          <w:szCs w:val="22"/>
          <w:lang w:eastAsia="ru-RU"/>
        </w:rPr>
        <w:lastRenderedPageBreak/>
        <w:t>Аннотации и ключевые слова</w:t>
      </w:r>
    </w:p>
    <w:p w14:paraId="626BF8AC" w14:textId="77777777" w:rsidR="00BE5F8B" w:rsidRPr="003E0134" w:rsidRDefault="00BE5F8B" w:rsidP="00BE5F8B">
      <w:pPr>
        <w:suppressAutoHyphens/>
        <w:autoSpaceDE w:val="0"/>
        <w:autoSpaceDN w:val="0"/>
        <w:adjustRightInd w:val="0"/>
        <w:spacing w:after="0" w:line="240" w:lineRule="auto"/>
        <w:textAlignment w:val="center"/>
        <w:rPr>
          <w:rFonts w:ascii="Times New Roman" w:hAnsi="Times New Roman" w:cs="Times New Roman"/>
          <w:b/>
          <w:bCs/>
          <w:color w:val="000000"/>
        </w:rPr>
      </w:pPr>
    </w:p>
    <w:p w14:paraId="61892631"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E0134">
        <w:rPr>
          <w:rFonts w:ascii="Times New Roman" w:hAnsi="Times New Roman" w:cs="Times New Roman"/>
          <w:b/>
          <w:bCs/>
          <w:color w:val="000000"/>
        </w:rPr>
        <w:t>Пономарев С. Б. Биологический фактор в этиологии преступного поведения. Трансформация научной парадигмы</w:t>
      </w:r>
    </w:p>
    <w:p w14:paraId="4CC2A047" w14:textId="6AB75356"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E0134">
        <w:rPr>
          <w:rFonts w:ascii="Times New Roman" w:hAnsi="Times New Roman" w:cs="Times New Roman"/>
          <w:bCs/>
          <w:color w:val="000000"/>
        </w:rPr>
        <w:t>Проблема оценки значения биологического фактора в этиологии преступного поведения н</w:t>
      </w:r>
      <w:r>
        <w:rPr>
          <w:rFonts w:ascii="Times New Roman" w:hAnsi="Times New Roman" w:cs="Times New Roman"/>
          <w:bCs/>
          <w:color w:val="000000"/>
        </w:rPr>
        <w:t>е теряет своей актуальности. Со</w:t>
      </w:r>
      <w:r w:rsidRPr="003E0134">
        <w:rPr>
          <w:rFonts w:ascii="Times New Roman" w:hAnsi="Times New Roman" w:cs="Times New Roman"/>
          <w:bCs/>
          <w:color w:val="000000"/>
        </w:rPr>
        <w:t xml:space="preserve">временные исследования в области биологии преступника ведутся в психологическом, физиологическом, генетическом, нейробиологическом, биохимическом, </w:t>
      </w:r>
      <w:proofErr w:type="spellStart"/>
      <w:r w:rsidRPr="003E0134">
        <w:rPr>
          <w:rFonts w:ascii="Times New Roman" w:hAnsi="Times New Roman" w:cs="Times New Roman"/>
          <w:bCs/>
          <w:color w:val="000000"/>
        </w:rPr>
        <w:t>дерматоглифическом</w:t>
      </w:r>
      <w:proofErr w:type="spellEnd"/>
      <w:r w:rsidRPr="003E0134">
        <w:rPr>
          <w:rFonts w:ascii="Times New Roman" w:hAnsi="Times New Roman" w:cs="Times New Roman"/>
          <w:bCs/>
          <w:color w:val="000000"/>
        </w:rPr>
        <w:t xml:space="preserve"> направлениях. Негативная </w:t>
      </w:r>
      <w:r>
        <w:rPr>
          <w:rFonts w:ascii="Times New Roman" w:hAnsi="Times New Roman" w:cs="Times New Roman"/>
          <w:bCs/>
          <w:color w:val="000000"/>
        </w:rPr>
        <w:t>роль позитивистской школы крими</w:t>
      </w:r>
      <w:r w:rsidRPr="003E0134">
        <w:rPr>
          <w:rFonts w:ascii="Times New Roman" w:hAnsi="Times New Roman" w:cs="Times New Roman"/>
          <w:bCs/>
          <w:color w:val="000000"/>
        </w:rPr>
        <w:t>нологии заключается в том, что ее положения легли в основу расовой теории, социального дарвинизма, идеологии фашизма, использовались для оправдания геноцида. Обзор исследований показывает, что патогн</w:t>
      </w:r>
      <w:r>
        <w:rPr>
          <w:rFonts w:ascii="Times New Roman" w:hAnsi="Times New Roman" w:cs="Times New Roman"/>
          <w:bCs/>
          <w:color w:val="000000"/>
        </w:rPr>
        <w:t>омоничного биологического марке</w:t>
      </w:r>
      <w:r w:rsidRPr="003E0134">
        <w:rPr>
          <w:rFonts w:ascii="Times New Roman" w:hAnsi="Times New Roman" w:cs="Times New Roman"/>
          <w:bCs/>
          <w:color w:val="000000"/>
        </w:rPr>
        <w:t>ра преступности не существует. Большинство работ характеризуется недоучетом таких показателей, как чувствительность и специфичность. Перспективными являются комплексный подход к проблеме, применен</w:t>
      </w:r>
      <w:r>
        <w:rPr>
          <w:rFonts w:ascii="Times New Roman" w:hAnsi="Times New Roman" w:cs="Times New Roman"/>
          <w:bCs/>
          <w:color w:val="000000"/>
        </w:rPr>
        <w:t>ие методов математического моде</w:t>
      </w:r>
      <w:r w:rsidRPr="003E0134">
        <w:rPr>
          <w:rFonts w:ascii="Times New Roman" w:hAnsi="Times New Roman" w:cs="Times New Roman"/>
          <w:bCs/>
          <w:color w:val="000000"/>
        </w:rPr>
        <w:t>лирования в многофакторной оценке преступного поведения с учетом биологической составляющей.</w:t>
      </w:r>
    </w:p>
    <w:p w14:paraId="250927BE" w14:textId="45789286"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E0134">
        <w:rPr>
          <w:rFonts w:ascii="Times New Roman" w:hAnsi="Times New Roman" w:cs="Times New Roman"/>
          <w:bCs/>
          <w:color w:val="000000"/>
        </w:rPr>
        <w:t xml:space="preserve">Ключевые слова: преступное поведение; биологический фактор; криминальная антропология; расовая теория; генетика; физиология; </w:t>
      </w:r>
      <w:proofErr w:type="spellStart"/>
      <w:r w:rsidRPr="003E0134">
        <w:rPr>
          <w:rFonts w:ascii="Times New Roman" w:hAnsi="Times New Roman" w:cs="Times New Roman"/>
          <w:bCs/>
          <w:color w:val="000000"/>
        </w:rPr>
        <w:t>нейробиология</w:t>
      </w:r>
      <w:proofErr w:type="spellEnd"/>
      <w:r w:rsidRPr="003E0134">
        <w:rPr>
          <w:rFonts w:ascii="Times New Roman" w:hAnsi="Times New Roman" w:cs="Times New Roman"/>
          <w:bCs/>
          <w:color w:val="000000"/>
        </w:rPr>
        <w:t xml:space="preserve">; </w:t>
      </w:r>
      <w:proofErr w:type="spellStart"/>
      <w:r w:rsidRPr="003E0134">
        <w:rPr>
          <w:rFonts w:ascii="Times New Roman" w:hAnsi="Times New Roman" w:cs="Times New Roman"/>
          <w:bCs/>
          <w:color w:val="000000"/>
        </w:rPr>
        <w:t>нейроандрогенная</w:t>
      </w:r>
      <w:proofErr w:type="spellEnd"/>
      <w:r w:rsidRPr="003E0134">
        <w:rPr>
          <w:rFonts w:ascii="Times New Roman" w:hAnsi="Times New Roman" w:cs="Times New Roman"/>
          <w:bCs/>
          <w:color w:val="000000"/>
        </w:rPr>
        <w:t xml:space="preserve"> теория; ген преступника.</w:t>
      </w:r>
    </w:p>
    <w:p w14:paraId="7C686A4A"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58B0555"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E0134">
        <w:rPr>
          <w:rFonts w:ascii="Times New Roman" w:hAnsi="Times New Roman" w:cs="Times New Roman"/>
          <w:b/>
          <w:bCs/>
          <w:color w:val="000000"/>
        </w:rPr>
        <w:t>Нечепуренко А. А.</w:t>
      </w:r>
      <w:r w:rsidRPr="003E0134">
        <w:rPr>
          <w:rFonts w:ascii="Times New Roman" w:hAnsi="Times New Roman" w:cs="Times New Roman"/>
          <w:b/>
          <w:bCs/>
          <w:color w:val="000000"/>
        </w:rPr>
        <w:t xml:space="preserve"> Освобождение от наказания в контексте института судимости</w:t>
      </w:r>
    </w:p>
    <w:p w14:paraId="7D2464C4" w14:textId="77777777" w:rsid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Дается оценка парадоксальной законодательной ситуации с регулированием освобождения осужденного от наказания как основания не считать его судимым. Анализируется институт освобождения от наказания и</w:t>
      </w:r>
      <w:r>
        <w:rPr>
          <w:rFonts w:ascii="Times New Roman" w:hAnsi="Times New Roman" w:cs="Times New Roman"/>
        </w:rPr>
        <w:t xml:space="preserve"> его виды в соотношении с инсти</w:t>
      </w:r>
      <w:r w:rsidRPr="003E0134">
        <w:rPr>
          <w:rFonts w:ascii="Times New Roman" w:hAnsi="Times New Roman" w:cs="Times New Roman"/>
        </w:rPr>
        <w:t>тутом судимости. Отмечается, что в отечественном федеральном законодательстве содержится гораздо</w:t>
      </w:r>
      <w:r>
        <w:rPr>
          <w:rFonts w:ascii="Times New Roman" w:hAnsi="Times New Roman" w:cs="Times New Roman"/>
        </w:rPr>
        <w:t xml:space="preserve"> большее количе</w:t>
      </w:r>
      <w:r w:rsidRPr="003E0134">
        <w:rPr>
          <w:rFonts w:ascii="Times New Roman" w:hAnsi="Times New Roman" w:cs="Times New Roman"/>
        </w:rPr>
        <w:t xml:space="preserve">ство </w:t>
      </w:r>
      <w:proofErr w:type="spellStart"/>
      <w:r w:rsidRPr="003E0134">
        <w:rPr>
          <w:rFonts w:ascii="Times New Roman" w:hAnsi="Times New Roman" w:cs="Times New Roman"/>
        </w:rPr>
        <w:t>правоограничений</w:t>
      </w:r>
      <w:proofErr w:type="spellEnd"/>
      <w:r w:rsidRPr="003E0134">
        <w:rPr>
          <w:rFonts w:ascii="Times New Roman" w:hAnsi="Times New Roman" w:cs="Times New Roman"/>
        </w:rPr>
        <w:t xml:space="preserve"> для лиц, освобожденных от уголовной ответственности по </w:t>
      </w:r>
      <w:proofErr w:type="spellStart"/>
      <w:r w:rsidRPr="003E0134">
        <w:rPr>
          <w:rFonts w:ascii="Times New Roman" w:hAnsi="Times New Roman" w:cs="Times New Roman"/>
        </w:rPr>
        <w:t>нереабилитирующим</w:t>
      </w:r>
      <w:proofErr w:type="spellEnd"/>
      <w:r w:rsidRPr="003E0134">
        <w:rPr>
          <w:rFonts w:ascii="Times New Roman" w:hAnsi="Times New Roman" w:cs="Times New Roman"/>
        </w:rPr>
        <w:t xml:space="preserve"> основаниям, чем для осужденных, освобожденных от назначения наказания или от его полного отбывания. Исходя из оценки судимости как базовой формы уголовной ответственности приводятся аргументы в пользу того, что освобождение от наказания не должно влечь аннулирования судимости с момента вступления приговора в законную силу, и предлагается авторская конструкция части 2 статьи 86 УК РФ. </w:t>
      </w:r>
    </w:p>
    <w:p w14:paraId="6B465B51" w14:textId="7CE7E6A2"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Ключевые слова: уголовная ответственность; наказание; судимость; </w:t>
      </w:r>
      <w:proofErr w:type="spellStart"/>
      <w:r w:rsidRPr="003E0134">
        <w:rPr>
          <w:rFonts w:ascii="Times New Roman" w:hAnsi="Times New Roman" w:cs="Times New Roman"/>
        </w:rPr>
        <w:t>правоограничения</w:t>
      </w:r>
      <w:proofErr w:type="spellEnd"/>
      <w:r w:rsidRPr="003E0134">
        <w:rPr>
          <w:rFonts w:ascii="Times New Roman" w:hAnsi="Times New Roman" w:cs="Times New Roman"/>
        </w:rPr>
        <w:t xml:space="preserve"> судимости; последствия судимости; освобождение от отбывания наказания; освобождение от назначения наказания</w:t>
      </w:r>
      <w:r>
        <w:rPr>
          <w:rFonts w:ascii="Times New Roman" w:hAnsi="Times New Roman" w:cs="Times New Roman"/>
        </w:rPr>
        <w:t>.</w:t>
      </w:r>
    </w:p>
    <w:p w14:paraId="0EFC0CFF"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1587E6C"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Теохаров</w:t>
      </w:r>
      <w:proofErr w:type="spellEnd"/>
      <w:r w:rsidRPr="003E0134">
        <w:rPr>
          <w:rFonts w:ascii="Times New Roman" w:hAnsi="Times New Roman" w:cs="Times New Roman"/>
          <w:b/>
          <w:bCs/>
          <w:color w:val="000000"/>
        </w:rPr>
        <w:t xml:space="preserve"> А. К., Бондарь А. Я. Совершенствование деятельности уголовно-исполнительных инспекций: организационно-правовой аспект</w:t>
      </w:r>
    </w:p>
    <w:p w14:paraId="03AD2712" w14:textId="77777777" w:rsid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Анализируются правовые и организационные проблемы, возникающие в деятельности </w:t>
      </w:r>
      <w:r>
        <w:rPr>
          <w:rFonts w:ascii="Times New Roman" w:hAnsi="Times New Roman" w:cs="Times New Roman"/>
        </w:rPr>
        <w:t>уголовно-исполнительных инспек</w:t>
      </w:r>
      <w:r w:rsidRPr="003E0134">
        <w:rPr>
          <w:rFonts w:ascii="Times New Roman" w:hAnsi="Times New Roman" w:cs="Times New Roman"/>
        </w:rPr>
        <w:t>ций. Рассмотрены особенности предупреждения правонарушающего поведения со стор</w:t>
      </w:r>
      <w:r>
        <w:rPr>
          <w:rFonts w:ascii="Times New Roman" w:hAnsi="Times New Roman" w:cs="Times New Roman"/>
        </w:rPr>
        <w:t xml:space="preserve">оны </w:t>
      </w:r>
      <w:proofErr w:type="spellStart"/>
      <w:r>
        <w:rPr>
          <w:rFonts w:ascii="Times New Roman" w:hAnsi="Times New Roman" w:cs="Times New Roman"/>
        </w:rPr>
        <w:t>подучетных</w:t>
      </w:r>
      <w:proofErr w:type="spellEnd"/>
      <w:r>
        <w:rPr>
          <w:rFonts w:ascii="Times New Roman" w:hAnsi="Times New Roman" w:cs="Times New Roman"/>
        </w:rPr>
        <w:t xml:space="preserve"> лиц. Акцентирует</w:t>
      </w:r>
      <w:r w:rsidRPr="003E0134">
        <w:rPr>
          <w:rFonts w:ascii="Times New Roman" w:hAnsi="Times New Roman" w:cs="Times New Roman"/>
        </w:rPr>
        <w:t>ся внимание на пробелах в уголовно-исполнительном законодательстве относительно о</w:t>
      </w:r>
      <w:r>
        <w:rPr>
          <w:rFonts w:ascii="Times New Roman" w:hAnsi="Times New Roman" w:cs="Times New Roman"/>
        </w:rPr>
        <w:t>существления надзора за осужден</w:t>
      </w:r>
      <w:r w:rsidRPr="003E0134">
        <w:rPr>
          <w:rFonts w:ascii="Times New Roman" w:hAnsi="Times New Roman" w:cs="Times New Roman"/>
        </w:rPr>
        <w:t xml:space="preserve">ными к исправительным и обязательным работам. Авторами сформулированы научно </w:t>
      </w:r>
      <w:r>
        <w:rPr>
          <w:rFonts w:ascii="Times New Roman" w:hAnsi="Times New Roman" w:cs="Times New Roman"/>
        </w:rPr>
        <w:t>обоснованные предложения и реко</w:t>
      </w:r>
      <w:r w:rsidRPr="003E0134">
        <w:rPr>
          <w:rFonts w:ascii="Times New Roman" w:hAnsi="Times New Roman" w:cs="Times New Roman"/>
        </w:rPr>
        <w:t>мендации по совершенствованию уголовно-исполнительного законодательства и практики его применения.</w:t>
      </w:r>
    </w:p>
    <w:p w14:paraId="052A3495" w14:textId="573F1F5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Ключевые слова: исполнение уголовного наказания; уголовно-исполнительная инспекция; наказания, не связанные с лишением свободы; осужденные; </w:t>
      </w:r>
      <w:proofErr w:type="spellStart"/>
      <w:r w:rsidRPr="003E0134">
        <w:rPr>
          <w:rFonts w:ascii="Times New Roman" w:hAnsi="Times New Roman" w:cs="Times New Roman"/>
        </w:rPr>
        <w:t>подучетные</w:t>
      </w:r>
      <w:proofErr w:type="spellEnd"/>
      <w:r w:rsidRPr="003E0134">
        <w:rPr>
          <w:rFonts w:ascii="Times New Roman" w:hAnsi="Times New Roman" w:cs="Times New Roman"/>
        </w:rPr>
        <w:t xml:space="preserve"> лица; ограничение свободы; предупреждение преступлений</w:t>
      </w:r>
      <w:r>
        <w:rPr>
          <w:rFonts w:ascii="Times New Roman" w:hAnsi="Times New Roman" w:cs="Times New Roman"/>
        </w:rPr>
        <w:t>.</w:t>
      </w:r>
    </w:p>
    <w:p w14:paraId="159D8BB4"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AF6C854"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Кальницкий</w:t>
      </w:r>
      <w:proofErr w:type="spellEnd"/>
      <w:r w:rsidRPr="003E0134">
        <w:rPr>
          <w:rFonts w:ascii="Times New Roman" w:hAnsi="Times New Roman" w:cs="Times New Roman"/>
          <w:b/>
          <w:bCs/>
          <w:color w:val="000000"/>
        </w:rPr>
        <w:t xml:space="preserve"> В. В., </w:t>
      </w:r>
      <w:proofErr w:type="spellStart"/>
      <w:r w:rsidRPr="003E0134">
        <w:rPr>
          <w:rFonts w:ascii="Times New Roman" w:hAnsi="Times New Roman" w:cs="Times New Roman"/>
          <w:b/>
          <w:bCs/>
          <w:color w:val="000000"/>
        </w:rPr>
        <w:t>Куряхова</w:t>
      </w:r>
      <w:proofErr w:type="spellEnd"/>
      <w:r w:rsidRPr="003E0134">
        <w:rPr>
          <w:rFonts w:ascii="Times New Roman" w:hAnsi="Times New Roman" w:cs="Times New Roman"/>
          <w:b/>
          <w:bCs/>
          <w:color w:val="000000"/>
        </w:rPr>
        <w:t xml:space="preserve"> Т. В. Очередной шаг Конституционного Суда РФ в развитии института возвращения уголовного дела прокурору</w:t>
      </w:r>
    </w:p>
    <w:p w14:paraId="0F4D47F8" w14:textId="77777777" w:rsid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Рассматривается правовая позиция Конституционного Суда РФ о применимости возвращения уголовного дела прокурору в случаях, когда в исследуемом событии суд устанавливает признаки не вмененного, а ин</w:t>
      </w:r>
      <w:r>
        <w:rPr>
          <w:rFonts w:ascii="Times New Roman" w:hAnsi="Times New Roman" w:cs="Times New Roman"/>
        </w:rPr>
        <w:t>ого преступления, которому орга</w:t>
      </w:r>
      <w:r w:rsidRPr="003E0134">
        <w:rPr>
          <w:rFonts w:ascii="Times New Roman" w:hAnsi="Times New Roman" w:cs="Times New Roman"/>
        </w:rPr>
        <w:t xml:space="preserve">нами расследования оценка не дана. Проводится сопоставление такого решения суда </w:t>
      </w:r>
      <w:r>
        <w:rPr>
          <w:rFonts w:ascii="Times New Roman" w:hAnsi="Times New Roman" w:cs="Times New Roman"/>
        </w:rPr>
        <w:t>с имеющимися основаниями возвра</w:t>
      </w:r>
      <w:r w:rsidRPr="003E0134">
        <w:rPr>
          <w:rFonts w:ascii="Times New Roman" w:hAnsi="Times New Roman" w:cs="Times New Roman"/>
        </w:rPr>
        <w:t>щения уголовного дела прокурору, показывается его автономность. Обозначаются необходимость и возможные подходы к регламентации анализируемой ситуации в законе, а также совершенствованию института возвращения уголовного дела прокурору в целом.</w:t>
      </w:r>
    </w:p>
    <w:p w14:paraId="3F2FD8DF" w14:textId="3A0B8676"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Ключевые слова: возвращение уголовного дела прокурору; статья 237 УПК РФ; изменение обвинения</w:t>
      </w:r>
      <w:r>
        <w:rPr>
          <w:rFonts w:ascii="Times New Roman" w:hAnsi="Times New Roman" w:cs="Times New Roman"/>
        </w:rPr>
        <w:t>.</w:t>
      </w:r>
    </w:p>
    <w:p w14:paraId="48702937"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E0134">
        <w:rPr>
          <w:rFonts w:ascii="Times New Roman" w:hAnsi="Times New Roman" w:cs="Times New Roman"/>
          <w:b/>
          <w:bCs/>
          <w:color w:val="000000"/>
        </w:rPr>
        <w:lastRenderedPageBreak/>
        <w:t>Миргородская Э. Р. Предмет доказывания при рассмотрении судом жалоб на нарушения конституционных прав личности, допущенных на стадии возбуждения уголовного дела, в порядке ст. 125 УПК РФ</w:t>
      </w:r>
    </w:p>
    <w:p w14:paraId="3EE5D675" w14:textId="77777777" w:rsid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Предметом настоящего исследования является проблема установления обстоятельств,</w:t>
      </w:r>
      <w:r>
        <w:rPr>
          <w:rFonts w:ascii="Times New Roman" w:hAnsi="Times New Roman" w:cs="Times New Roman"/>
        </w:rPr>
        <w:t xml:space="preserve"> подлежащих доказыванию при рас</w:t>
      </w:r>
      <w:r w:rsidRPr="003E0134">
        <w:rPr>
          <w:rFonts w:ascii="Times New Roman" w:hAnsi="Times New Roman" w:cs="Times New Roman"/>
        </w:rPr>
        <w:t>смотрен</w:t>
      </w:r>
      <w:r>
        <w:rPr>
          <w:rFonts w:ascii="Times New Roman" w:hAnsi="Times New Roman" w:cs="Times New Roman"/>
        </w:rPr>
        <w:t>ии судом в порядке ст.  125 УПК</w:t>
      </w:r>
      <w:r w:rsidRPr="003E0134">
        <w:rPr>
          <w:rFonts w:ascii="Times New Roman" w:hAnsi="Times New Roman" w:cs="Times New Roman"/>
        </w:rPr>
        <w:t xml:space="preserve"> РФ жалоб на нарушение конституционных прав личности в стадии возбуждения уголовного дела. В результате анализа точек зрения ученых, правоприменительной практики судов, а также действующего законодательства делается вывод, что в настоящее время данный вопрос мало изучен в юридической литературе, хотя судебная практика выработала свой механизм по определению предмета доказывания. В заключение автором предлагается собственное видение разрешения поставленной проблемы с учетом сложившейся практики судов.</w:t>
      </w:r>
    </w:p>
    <w:p w14:paraId="299FCB50" w14:textId="64598013"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Ключевые слова: обстоятельства, подлежащие установлению; предмет; жалоба; судебное заседание; судебная практика; конституционные права; нарушение</w:t>
      </w:r>
      <w:r>
        <w:rPr>
          <w:rFonts w:ascii="Times New Roman" w:hAnsi="Times New Roman" w:cs="Times New Roman"/>
        </w:rPr>
        <w:t>.</w:t>
      </w:r>
    </w:p>
    <w:p w14:paraId="6B86D5E3"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1E9EFA3"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Гоман</w:t>
      </w:r>
      <w:proofErr w:type="spellEnd"/>
      <w:r w:rsidRPr="003E0134">
        <w:rPr>
          <w:rFonts w:ascii="Times New Roman" w:hAnsi="Times New Roman" w:cs="Times New Roman"/>
          <w:b/>
          <w:bCs/>
          <w:color w:val="000000"/>
        </w:rPr>
        <w:t xml:space="preserve"> О. С., </w:t>
      </w:r>
      <w:proofErr w:type="spellStart"/>
      <w:r w:rsidRPr="003E0134">
        <w:rPr>
          <w:rFonts w:ascii="Times New Roman" w:hAnsi="Times New Roman" w:cs="Times New Roman"/>
          <w:b/>
          <w:bCs/>
          <w:color w:val="000000"/>
        </w:rPr>
        <w:t>Сургутсков</w:t>
      </w:r>
      <w:proofErr w:type="spellEnd"/>
      <w:r w:rsidRPr="003E0134">
        <w:rPr>
          <w:rFonts w:ascii="Times New Roman" w:hAnsi="Times New Roman" w:cs="Times New Roman"/>
          <w:b/>
          <w:bCs/>
          <w:color w:val="000000"/>
        </w:rPr>
        <w:t xml:space="preserve"> В. И. Роль полиции в осуществлении контроля за оборотом гражданского оружия в современных условиях </w:t>
      </w:r>
    </w:p>
    <w:p w14:paraId="6CAB932B" w14:textId="77777777" w:rsid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Основной целью исследования является разработка на основе анализа нормативных правовых актов, правоприменительной практики предложений, направленных на совершенствование деятельности, связанной с осуществлением полицией контроля за оборотом гражданского оружия. Обширный диапазон полномочий МВД России в сфере оборота оружия дает возможность продолжать считать его, наряду с </w:t>
      </w:r>
      <w:proofErr w:type="spellStart"/>
      <w:r w:rsidRPr="003E0134">
        <w:rPr>
          <w:rFonts w:ascii="Times New Roman" w:hAnsi="Times New Roman" w:cs="Times New Roman"/>
        </w:rPr>
        <w:t>Росгвардией</w:t>
      </w:r>
      <w:proofErr w:type="spellEnd"/>
      <w:r w:rsidRPr="003E0134">
        <w:rPr>
          <w:rFonts w:ascii="Times New Roman" w:hAnsi="Times New Roman" w:cs="Times New Roman"/>
        </w:rPr>
        <w:t xml:space="preserve">, полноценным субъектом контроля, а также </w:t>
      </w:r>
      <w:r>
        <w:rPr>
          <w:rFonts w:ascii="Times New Roman" w:hAnsi="Times New Roman" w:cs="Times New Roman"/>
        </w:rPr>
        <w:t>предупреждения и пресечения пре</w:t>
      </w:r>
      <w:r w:rsidRPr="003E0134">
        <w:rPr>
          <w:rFonts w:ascii="Times New Roman" w:hAnsi="Times New Roman" w:cs="Times New Roman"/>
        </w:rPr>
        <w:t>ступлений и административных правонарушений в данной сфере. Отсутствие четкого правово</w:t>
      </w:r>
      <w:r>
        <w:rPr>
          <w:rFonts w:ascii="Times New Roman" w:hAnsi="Times New Roman" w:cs="Times New Roman"/>
        </w:rPr>
        <w:t>го регулирования вопросов взаим</w:t>
      </w:r>
      <w:r w:rsidRPr="003E0134">
        <w:rPr>
          <w:rFonts w:ascii="Times New Roman" w:hAnsi="Times New Roman" w:cs="Times New Roman"/>
        </w:rPr>
        <w:t xml:space="preserve">ных полномочий полиции и территориальных подразделений </w:t>
      </w:r>
      <w:proofErr w:type="spellStart"/>
      <w:r w:rsidRPr="003E0134">
        <w:rPr>
          <w:rFonts w:ascii="Times New Roman" w:hAnsi="Times New Roman" w:cs="Times New Roman"/>
        </w:rPr>
        <w:t>Росгвардии</w:t>
      </w:r>
      <w:proofErr w:type="spellEnd"/>
      <w:r w:rsidRPr="003E0134">
        <w:rPr>
          <w:rFonts w:ascii="Times New Roman" w:hAnsi="Times New Roman" w:cs="Times New Roman"/>
        </w:rPr>
        <w:t xml:space="preserve"> в области контроля за оборотом оружия осложняет их взаимодействие, снижает эффективность реализации поставленных перед ними задач. Авто</w:t>
      </w:r>
      <w:r>
        <w:rPr>
          <w:rFonts w:ascii="Times New Roman" w:hAnsi="Times New Roman" w:cs="Times New Roman"/>
        </w:rPr>
        <w:t>рами выявлен существенный право</w:t>
      </w:r>
      <w:r w:rsidRPr="003E0134">
        <w:rPr>
          <w:rFonts w:ascii="Times New Roman" w:hAnsi="Times New Roman" w:cs="Times New Roman"/>
        </w:rPr>
        <w:t>вой пробел в перечне законодательно закрепленных правомочий полиции по контролю за оборотом гражданского оружия.</w:t>
      </w:r>
    </w:p>
    <w:p w14:paraId="72478FE8" w14:textId="2D0212CC"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Ключевые слова: МВД России; </w:t>
      </w:r>
      <w:proofErr w:type="spellStart"/>
      <w:r w:rsidRPr="003E0134">
        <w:rPr>
          <w:rFonts w:ascii="Times New Roman" w:hAnsi="Times New Roman" w:cs="Times New Roman"/>
        </w:rPr>
        <w:t>Росгвардия</w:t>
      </w:r>
      <w:proofErr w:type="spellEnd"/>
      <w:r w:rsidRPr="003E0134">
        <w:rPr>
          <w:rFonts w:ascii="Times New Roman" w:hAnsi="Times New Roman" w:cs="Times New Roman"/>
        </w:rPr>
        <w:t>; органы внутренних дел; полиция; контроль; гражданское оружие; оборот гражданского оружия; взаимодействие</w:t>
      </w:r>
      <w:r>
        <w:rPr>
          <w:rFonts w:ascii="Times New Roman" w:hAnsi="Times New Roman" w:cs="Times New Roman"/>
        </w:rPr>
        <w:t>.</w:t>
      </w:r>
    </w:p>
    <w:p w14:paraId="064A2434" w14:textId="77777777" w:rsidR="003E0134" w:rsidRPr="003E0134" w:rsidRDefault="003E0134" w:rsidP="003E0134">
      <w:pPr>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2B133BF6"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Варлакова</w:t>
      </w:r>
      <w:proofErr w:type="spellEnd"/>
      <w:r w:rsidRPr="003E0134">
        <w:rPr>
          <w:rFonts w:ascii="Times New Roman" w:hAnsi="Times New Roman" w:cs="Times New Roman"/>
          <w:b/>
          <w:bCs/>
          <w:color w:val="000000"/>
        </w:rPr>
        <w:t xml:space="preserve"> Т. В. Анализ языковых особенностей норм уголовного права</w:t>
      </w:r>
    </w:p>
    <w:p w14:paraId="7B1195F9" w14:textId="77777777" w:rsid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Статья посвящена рассмотрению языковых особенностей норм уголовного права. Толкование уголовно-правовых</w:t>
      </w:r>
      <w:r>
        <w:rPr>
          <w:rFonts w:ascii="Times New Roman" w:hAnsi="Times New Roman" w:cs="Times New Roman"/>
        </w:rPr>
        <w:t xml:space="preserve"> норм яв</w:t>
      </w:r>
      <w:r w:rsidRPr="003E0134">
        <w:rPr>
          <w:rFonts w:ascii="Times New Roman" w:hAnsi="Times New Roman" w:cs="Times New Roman"/>
        </w:rPr>
        <w:t>ляется неотъемлемой частью процесса осознания их содержания и обоснованного примен</w:t>
      </w:r>
      <w:r>
        <w:rPr>
          <w:rFonts w:ascii="Times New Roman" w:hAnsi="Times New Roman" w:cs="Times New Roman"/>
        </w:rPr>
        <w:t>ения. В ходе толкования устанав</w:t>
      </w:r>
      <w:r w:rsidRPr="003E0134">
        <w:rPr>
          <w:rFonts w:ascii="Times New Roman" w:hAnsi="Times New Roman" w:cs="Times New Roman"/>
        </w:rPr>
        <w:t>ливается смысл, общественное предназначение, последствия применения нормы. Сложное комплексное явление, которое представляет собой толкование уголовно-правовой нормы, включает мыслительную деят</w:t>
      </w:r>
      <w:r>
        <w:rPr>
          <w:rFonts w:ascii="Times New Roman" w:hAnsi="Times New Roman" w:cs="Times New Roman"/>
        </w:rPr>
        <w:t>ельность человека в целях позна</w:t>
      </w:r>
      <w:r w:rsidRPr="003E0134">
        <w:rPr>
          <w:rFonts w:ascii="Times New Roman" w:hAnsi="Times New Roman" w:cs="Times New Roman"/>
        </w:rPr>
        <w:t>ния, получения сведений в области права, а также правильного, единообразного при</w:t>
      </w:r>
      <w:r>
        <w:rPr>
          <w:rFonts w:ascii="Times New Roman" w:hAnsi="Times New Roman" w:cs="Times New Roman"/>
        </w:rPr>
        <w:t>менения ее предписаний специали</w:t>
      </w:r>
      <w:r w:rsidRPr="003E0134">
        <w:rPr>
          <w:rFonts w:ascii="Times New Roman" w:hAnsi="Times New Roman" w:cs="Times New Roman"/>
        </w:rPr>
        <w:t>стом. Точность изложения мысли законодателя обусловлена выбором языковых средств</w:t>
      </w:r>
      <w:r>
        <w:rPr>
          <w:rFonts w:ascii="Times New Roman" w:hAnsi="Times New Roman" w:cs="Times New Roman"/>
        </w:rPr>
        <w:t>, построением конструкции в рам</w:t>
      </w:r>
      <w:r w:rsidRPr="003E0134">
        <w:rPr>
          <w:rFonts w:ascii="Times New Roman" w:hAnsi="Times New Roman" w:cs="Times New Roman"/>
        </w:rPr>
        <w:t>ках нормы права. Правоприменительная практика выявляет проблемы, связанные с неудачным выбором средств языка, употреблением неоправданно объемных конструкций при формулировании уголовно-правовых норм.</w:t>
      </w:r>
    </w:p>
    <w:p w14:paraId="3E689AF0" w14:textId="59FB9C84"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Ключевые слова: уголовный закон; языковые особенности; нормы уголовного права; юридический термин; лексические, морфологические, синтаксические особенности уголовно-правовых норм</w:t>
      </w:r>
      <w:r>
        <w:rPr>
          <w:rFonts w:ascii="Times New Roman" w:hAnsi="Times New Roman" w:cs="Times New Roman"/>
        </w:rPr>
        <w:t>.</w:t>
      </w:r>
    </w:p>
    <w:p w14:paraId="0C5A656E"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1BF01D71"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r w:rsidRPr="003E0134">
        <w:rPr>
          <w:rFonts w:ascii="Times New Roman" w:hAnsi="Times New Roman" w:cs="Times New Roman"/>
          <w:b/>
          <w:bCs/>
          <w:color w:val="000000"/>
        </w:rPr>
        <w:t>Конюх Е. А. Возникновение права собственности на земли сельскохозяйственного назначения при создании юридических лиц в процессе реорганизации совхозов и колхозов</w:t>
      </w:r>
    </w:p>
    <w:p w14:paraId="3CB13B83" w14:textId="77777777" w:rsid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В исследовании проводится анализ и определяются подходы к решению проблемы, периодически возникающей в последние годы в судебной практике по соответствующей категории дел, в отношении формы, вида, субъектов, режима собственности на земли сельскохозяйственного назначения после реорганизации в новые организационно-правовые формы (в частности, в акционерные общества закрытого типа) ранее существовавших сельскохозяйственных предприятий (совхозов и колхозов). Автор приходит к выводу, что при реорганизации совхозов и колхозов имела место кол</w:t>
      </w:r>
      <w:r>
        <w:rPr>
          <w:rFonts w:ascii="Times New Roman" w:hAnsi="Times New Roman" w:cs="Times New Roman"/>
        </w:rPr>
        <w:t>лективно-долевая форма собствен</w:t>
      </w:r>
      <w:r w:rsidRPr="003E0134">
        <w:rPr>
          <w:rFonts w:ascii="Times New Roman" w:hAnsi="Times New Roman" w:cs="Times New Roman"/>
        </w:rPr>
        <w:t>ности на землю, где собственниками были именно граждане, а не юридические лица (в основном, акционерные общества закрытого типа).</w:t>
      </w:r>
    </w:p>
    <w:p w14:paraId="4E0CB324" w14:textId="4CDF3E82"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lastRenderedPageBreak/>
        <w:t>Ключевые слова: право собственности; земельный участок; сельскохозяйственное назначение; перераспределение земель; реорганизация; коллективно-долевая собственность; акционерные общества</w:t>
      </w:r>
      <w:r>
        <w:rPr>
          <w:rFonts w:ascii="Times New Roman" w:hAnsi="Times New Roman" w:cs="Times New Roman"/>
        </w:rPr>
        <w:t>.</w:t>
      </w:r>
    </w:p>
    <w:p w14:paraId="30306B08"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5A6400E"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Дивольд</w:t>
      </w:r>
      <w:proofErr w:type="spellEnd"/>
      <w:r w:rsidRPr="003E0134">
        <w:rPr>
          <w:rFonts w:ascii="Times New Roman" w:hAnsi="Times New Roman" w:cs="Times New Roman"/>
          <w:b/>
          <w:bCs/>
          <w:color w:val="000000"/>
        </w:rPr>
        <w:t xml:space="preserve"> В. Е. Разработка методики оперативно-аналитического обеспечения розыскной деятельности</w:t>
      </w:r>
    </w:p>
    <w:p w14:paraId="584150A1" w14:textId="008C5B51"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Наличие современного информационного поля, служащего источником инфор</w:t>
      </w:r>
      <w:r>
        <w:rPr>
          <w:rFonts w:ascii="Times New Roman" w:hAnsi="Times New Roman" w:cs="Times New Roman"/>
        </w:rPr>
        <w:t>мации для проведения оперативно-</w:t>
      </w:r>
      <w:r w:rsidRPr="003E0134">
        <w:rPr>
          <w:rFonts w:ascii="Times New Roman" w:hAnsi="Times New Roman" w:cs="Times New Roman"/>
        </w:rPr>
        <w:t>аналитических мероприятий, не гарантирует получения результата, отвечающего предъявляемым требованиям. Серьезную проблему представляет отсутствие методик проведения оперативно-аналитических иссле</w:t>
      </w:r>
      <w:r>
        <w:rPr>
          <w:rFonts w:ascii="Times New Roman" w:hAnsi="Times New Roman" w:cs="Times New Roman"/>
        </w:rPr>
        <w:t>дований. В статье рассматривают</w:t>
      </w:r>
      <w:r w:rsidRPr="003E0134">
        <w:rPr>
          <w:rFonts w:ascii="Times New Roman" w:hAnsi="Times New Roman" w:cs="Times New Roman"/>
        </w:rPr>
        <w:t>ся требования, предъявляемые к данным методикам, и предлагается алгоритм подготовки подобных исследований. Ключевые слова: оперативно-розыскная деятельность; оперативно-аналитическое обеспечение; розыск; методика оперативно-аналитического обеспечения; технологии искусственного интеллекта.</w:t>
      </w:r>
    </w:p>
    <w:p w14:paraId="215F4EE7"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35F44848"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Мушаков</w:t>
      </w:r>
      <w:proofErr w:type="spellEnd"/>
      <w:r w:rsidRPr="003E0134">
        <w:rPr>
          <w:rFonts w:ascii="Times New Roman" w:hAnsi="Times New Roman" w:cs="Times New Roman"/>
          <w:b/>
          <w:bCs/>
          <w:color w:val="000000"/>
        </w:rPr>
        <w:t xml:space="preserve"> В. Е. Совершенствование российского законодательства о цифровых правах человека: публично-правовой аспект</w:t>
      </w:r>
    </w:p>
    <w:p w14:paraId="0CA9D7D7" w14:textId="77777777" w:rsid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В современных условиях цифровые технологии внедряются в общественные отношения, регулируемые но</w:t>
      </w:r>
      <w:r>
        <w:rPr>
          <w:rFonts w:ascii="Times New Roman" w:hAnsi="Times New Roman" w:cs="Times New Roman"/>
        </w:rPr>
        <w:t>рмами конститу</w:t>
      </w:r>
      <w:r w:rsidRPr="003E0134">
        <w:rPr>
          <w:rFonts w:ascii="Times New Roman" w:hAnsi="Times New Roman" w:cs="Times New Roman"/>
        </w:rPr>
        <w:t xml:space="preserve">ционного права. Это приводит к </w:t>
      </w:r>
      <w:proofErr w:type="spellStart"/>
      <w:r w:rsidRPr="003E0134">
        <w:rPr>
          <w:rFonts w:ascii="Times New Roman" w:hAnsi="Times New Roman" w:cs="Times New Roman"/>
        </w:rPr>
        <w:t>цифровизации</w:t>
      </w:r>
      <w:proofErr w:type="spellEnd"/>
      <w:r w:rsidRPr="003E0134">
        <w:rPr>
          <w:rFonts w:ascii="Times New Roman" w:hAnsi="Times New Roman" w:cs="Times New Roman"/>
        </w:rPr>
        <w:t xml:space="preserve"> способов реализации существующих кон</w:t>
      </w:r>
      <w:r>
        <w:rPr>
          <w:rFonts w:ascii="Times New Roman" w:hAnsi="Times New Roman" w:cs="Times New Roman"/>
        </w:rPr>
        <w:t>ституционных прав и свобод чело</w:t>
      </w:r>
      <w:r w:rsidRPr="003E0134">
        <w:rPr>
          <w:rFonts w:ascii="Times New Roman" w:hAnsi="Times New Roman" w:cs="Times New Roman"/>
        </w:rPr>
        <w:t>века, а также к появлению новых цифровых прав. В совокупности они изменяют концептуальные представления о правовом статусе личности. Автор исследует содержание понятия цифровых прав в его публично</w:t>
      </w:r>
      <w:r>
        <w:rPr>
          <w:rFonts w:ascii="Times New Roman" w:hAnsi="Times New Roman" w:cs="Times New Roman"/>
        </w:rPr>
        <w:t>-правовом и частноправовом смыс</w:t>
      </w:r>
      <w:r w:rsidRPr="003E0134">
        <w:rPr>
          <w:rFonts w:ascii="Times New Roman" w:hAnsi="Times New Roman" w:cs="Times New Roman"/>
        </w:rPr>
        <w:t>лах, определяет их виды и юридическую природу. На основании исследования российс</w:t>
      </w:r>
      <w:r>
        <w:rPr>
          <w:rFonts w:ascii="Times New Roman" w:hAnsi="Times New Roman" w:cs="Times New Roman"/>
        </w:rPr>
        <w:t>кого законодательства, посвящен</w:t>
      </w:r>
      <w:r w:rsidRPr="003E0134">
        <w:rPr>
          <w:rFonts w:ascii="Times New Roman" w:hAnsi="Times New Roman" w:cs="Times New Roman"/>
        </w:rPr>
        <w:t>ного цифровым правам человека в их публично-правовом смысле, автором предлагаются изменения, направленные на его совершенствование.</w:t>
      </w:r>
    </w:p>
    <w:p w14:paraId="2C5D17C0" w14:textId="639951BB"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 xml:space="preserve">Ключевые слова: </w:t>
      </w:r>
      <w:proofErr w:type="spellStart"/>
      <w:r w:rsidRPr="003E0134">
        <w:rPr>
          <w:rFonts w:ascii="Times New Roman" w:hAnsi="Times New Roman" w:cs="Times New Roman"/>
        </w:rPr>
        <w:t>цифровизация</w:t>
      </w:r>
      <w:proofErr w:type="spellEnd"/>
      <w:r w:rsidRPr="003E0134">
        <w:rPr>
          <w:rFonts w:ascii="Times New Roman" w:hAnsi="Times New Roman" w:cs="Times New Roman"/>
        </w:rPr>
        <w:t xml:space="preserve"> общества; цифровые права человека; Конституция Российской Федерации; правовой статус личности; право на забвение; право на защиту персональных данных; право на цифровую смерть; право на доступ к сети Интернет</w:t>
      </w:r>
      <w:r>
        <w:rPr>
          <w:rFonts w:ascii="Times New Roman" w:hAnsi="Times New Roman" w:cs="Times New Roman"/>
        </w:rPr>
        <w:t>.</w:t>
      </w:r>
    </w:p>
    <w:p w14:paraId="0D98CF64"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606064CB" w14:textId="0A64FE30"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roofErr w:type="spellStart"/>
      <w:r w:rsidRPr="003E0134">
        <w:rPr>
          <w:rFonts w:ascii="Times New Roman" w:hAnsi="Times New Roman" w:cs="Times New Roman"/>
          <w:b/>
          <w:bCs/>
          <w:color w:val="000000"/>
        </w:rPr>
        <w:t>Анисин</w:t>
      </w:r>
      <w:proofErr w:type="spellEnd"/>
      <w:r w:rsidRPr="003E0134">
        <w:rPr>
          <w:rFonts w:ascii="Times New Roman" w:hAnsi="Times New Roman" w:cs="Times New Roman"/>
          <w:b/>
          <w:bCs/>
          <w:color w:val="000000"/>
        </w:rPr>
        <w:t xml:space="preserve"> А. Л., Денисова Л. В. Методологический стандарт в методологическом арсенале науки</w:t>
      </w:r>
    </w:p>
    <w:p w14:paraId="6DF58EC5" w14:textId="77777777" w:rsid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Статья посвящена вопросу выработки методологической стратегии, адекватной предметной области научных исследований, проводимых в социально-гуманитарных науках. Ставится цель: раскрыть особенности ста</w:t>
      </w:r>
      <w:r>
        <w:rPr>
          <w:rFonts w:ascii="Times New Roman" w:hAnsi="Times New Roman" w:cs="Times New Roman"/>
        </w:rPr>
        <w:t>ндартизации научных методов, ис</w:t>
      </w:r>
      <w:r w:rsidRPr="003E0134">
        <w:rPr>
          <w:rFonts w:ascii="Times New Roman" w:hAnsi="Times New Roman" w:cs="Times New Roman"/>
        </w:rPr>
        <w:t>пользуемых в социально-гуманитарных исследованиях. Предпосылками применения на</w:t>
      </w:r>
      <w:r>
        <w:rPr>
          <w:rFonts w:ascii="Times New Roman" w:hAnsi="Times New Roman" w:cs="Times New Roman"/>
        </w:rPr>
        <w:t>учных методов являются ясное по</w:t>
      </w:r>
      <w:r w:rsidRPr="003E0134">
        <w:rPr>
          <w:rFonts w:ascii="Times New Roman" w:hAnsi="Times New Roman" w:cs="Times New Roman"/>
        </w:rPr>
        <w:t>нимание объекта и предмета научного исследования как такового, его целей и задач. Содержательно раскрыто требование применения научного метода, обусловленного предметной спецификой исследования. В методологическом арсенале науки выделено несколько уровней и обосновано понятие «методологический стандарт». Дано определение методологического стандарта как основы выработки и применения научных методов в определенной отр</w:t>
      </w:r>
      <w:r>
        <w:rPr>
          <w:rFonts w:ascii="Times New Roman" w:hAnsi="Times New Roman" w:cs="Times New Roman"/>
        </w:rPr>
        <w:t>асли наук, обусловленной особен</w:t>
      </w:r>
      <w:r w:rsidRPr="003E0134">
        <w:rPr>
          <w:rFonts w:ascii="Times New Roman" w:hAnsi="Times New Roman" w:cs="Times New Roman"/>
        </w:rPr>
        <w:t xml:space="preserve">ностями ее предметного поля. Раскрыто понятие метода как набора правил, регулирующих все этапы научного процесса. Прояснены принципы классификации научных методов «по горизонтали» и «по вертикали». Определена роль теоретических форм научного знания и место </w:t>
      </w:r>
      <w:proofErr w:type="spellStart"/>
      <w:r w:rsidRPr="003E0134">
        <w:rPr>
          <w:rFonts w:ascii="Times New Roman" w:hAnsi="Times New Roman" w:cs="Times New Roman"/>
        </w:rPr>
        <w:t>общелогических</w:t>
      </w:r>
      <w:proofErr w:type="spellEnd"/>
      <w:r w:rsidRPr="003E0134">
        <w:rPr>
          <w:rFonts w:ascii="Times New Roman" w:hAnsi="Times New Roman" w:cs="Times New Roman"/>
        </w:rPr>
        <w:t xml:space="preserve"> процедур в методологическом арсенале науки.</w:t>
      </w:r>
    </w:p>
    <w:p w14:paraId="5F783E51" w14:textId="5A8D0B48"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rPr>
      </w:pPr>
      <w:r w:rsidRPr="003E0134">
        <w:rPr>
          <w:rFonts w:ascii="Times New Roman" w:hAnsi="Times New Roman" w:cs="Times New Roman"/>
        </w:rPr>
        <w:t>Ключевые слова: методология; метод; методологические правила; методологический стандарт; объект исследования; предмет исследования; гипотеза; теория</w:t>
      </w:r>
      <w:r>
        <w:rPr>
          <w:rFonts w:ascii="Times New Roman" w:hAnsi="Times New Roman" w:cs="Times New Roman"/>
        </w:rPr>
        <w:t>.</w:t>
      </w:r>
    </w:p>
    <w:p w14:paraId="6C94186C" w14:textId="77777777" w:rsidR="003E0134" w:rsidRPr="003E0134" w:rsidRDefault="003E0134" w:rsidP="003E0134">
      <w:pPr>
        <w:tabs>
          <w:tab w:val="left" w:pos="397"/>
          <w:tab w:val="right" w:leader="dot" w:pos="4819"/>
        </w:tabs>
        <w:suppressAutoHyphens/>
        <w:autoSpaceDE w:val="0"/>
        <w:autoSpaceDN w:val="0"/>
        <w:adjustRightInd w:val="0"/>
        <w:spacing w:after="0" w:line="240" w:lineRule="auto"/>
        <w:jc w:val="both"/>
        <w:textAlignment w:val="center"/>
        <w:rPr>
          <w:rFonts w:ascii="Times New Roman" w:hAnsi="Times New Roman" w:cs="Times New Roman"/>
          <w:b/>
          <w:bCs/>
          <w:color w:val="000000"/>
        </w:rPr>
      </w:pPr>
    </w:p>
    <w:p w14:paraId="5A64C117" w14:textId="77777777" w:rsidR="003E0134" w:rsidRPr="003E0134" w:rsidRDefault="003E0134" w:rsidP="003E0134">
      <w:pPr>
        <w:autoSpaceDE w:val="0"/>
        <w:autoSpaceDN w:val="0"/>
        <w:adjustRightInd w:val="0"/>
        <w:spacing w:after="0" w:line="240" w:lineRule="auto"/>
        <w:jc w:val="both"/>
        <w:textAlignment w:val="center"/>
        <w:rPr>
          <w:rFonts w:ascii="Times New Roman" w:hAnsi="Times New Roman" w:cs="Times New Roman"/>
          <w:b/>
          <w:bCs/>
          <w:color w:val="000000"/>
        </w:rPr>
      </w:pPr>
      <w:r w:rsidRPr="003E0134">
        <w:rPr>
          <w:rFonts w:ascii="Times New Roman" w:hAnsi="Times New Roman" w:cs="Times New Roman"/>
          <w:b/>
          <w:bCs/>
          <w:color w:val="000000"/>
        </w:rPr>
        <w:t>Морозов А. А. Православие в борьбе за традиционные ценности</w:t>
      </w:r>
    </w:p>
    <w:p w14:paraId="49BE2008" w14:textId="657F4277" w:rsidR="006D772F" w:rsidRPr="00463605" w:rsidRDefault="003E0134" w:rsidP="00463605">
      <w:pPr>
        <w:suppressAutoHyphens/>
        <w:autoSpaceDE w:val="0"/>
        <w:autoSpaceDN w:val="0"/>
        <w:adjustRightInd w:val="0"/>
        <w:spacing w:after="0" w:line="240" w:lineRule="auto"/>
        <w:jc w:val="both"/>
        <w:textAlignment w:val="center"/>
        <w:rPr>
          <w:rFonts w:ascii="Times New Roman" w:hAnsi="Times New Roman" w:cs="Times New Roman"/>
          <w:bCs/>
          <w:color w:val="000000"/>
        </w:rPr>
      </w:pPr>
      <w:r w:rsidRPr="003E0134">
        <w:rPr>
          <w:rFonts w:ascii="Times New Roman" w:hAnsi="Times New Roman" w:cs="Times New Roman"/>
        </w:rPr>
        <w:t>В статье рассматривается роль православия в формировании дискурса традиционных</w:t>
      </w:r>
      <w:r>
        <w:rPr>
          <w:rFonts w:ascii="Times New Roman" w:hAnsi="Times New Roman" w:cs="Times New Roman"/>
        </w:rPr>
        <w:t xml:space="preserve"> ценностей в постсоветский пери</w:t>
      </w:r>
      <w:r w:rsidRPr="003E0134">
        <w:rPr>
          <w:rFonts w:ascii="Times New Roman" w:hAnsi="Times New Roman" w:cs="Times New Roman"/>
        </w:rPr>
        <w:t xml:space="preserve">од развития России, раскрывается его содержательная часть. Российское православие представлено через деятельность различных субъектов утверждения традиционных ценностей, среди которых отмечаются Русская Православная Церковь Московского патриархата, </w:t>
      </w:r>
      <w:proofErr w:type="spellStart"/>
      <w:r w:rsidRPr="003E0134">
        <w:rPr>
          <w:rFonts w:ascii="Times New Roman" w:hAnsi="Times New Roman" w:cs="Times New Roman"/>
        </w:rPr>
        <w:t>проправославные</w:t>
      </w:r>
      <w:proofErr w:type="spellEnd"/>
      <w:r w:rsidRPr="003E0134">
        <w:rPr>
          <w:rFonts w:ascii="Times New Roman" w:hAnsi="Times New Roman" w:cs="Times New Roman"/>
        </w:rPr>
        <w:t xml:space="preserve"> общественные организации, правосл</w:t>
      </w:r>
      <w:r>
        <w:rPr>
          <w:rFonts w:ascii="Times New Roman" w:hAnsi="Times New Roman" w:cs="Times New Roman"/>
        </w:rPr>
        <w:t>авные верующие. Во многом форми</w:t>
      </w:r>
      <w:r w:rsidRPr="003E0134">
        <w:rPr>
          <w:rFonts w:ascii="Times New Roman" w:hAnsi="Times New Roman" w:cs="Times New Roman"/>
        </w:rPr>
        <w:t>рование представлений о традиционных ценностях происходит на основе противостояния цен</w:t>
      </w:r>
      <w:r>
        <w:rPr>
          <w:rFonts w:ascii="Times New Roman" w:hAnsi="Times New Roman" w:cs="Times New Roman"/>
        </w:rPr>
        <w:t xml:space="preserve">ностям западного либерализма и </w:t>
      </w:r>
      <w:r w:rsidRPr="003E0134">
        <w:rPr>
          <w:rFonts w:ascii="Times New Roman" w:hAnsi="Times New Roman" w:cs="Times New Roman"/>
        </w:rPr>
        <w:t>глобализма. В настоящее время можно утверждать, что подобные предста</w:t>
      </w:r>
      <w:r>
        <w:rPr>
          <w:rFonts w:ascii="Times New Roman" w:hAnsi="Times New Roman" w:cs="Times New Roman"/>
        </w:rPr>
        <w:t>вления в современной России при</w:t>
      </w:r>
      <w:r w:rsidRPr="003E0134">
        <w:rPr>
          <w:rFonts w:ascii="Times New Roman" w:hAnsi="Times New Roman" w:cs="Times New Roman"/>
        </w:rPr>
        <w:t xml:space="preserve">обретают значимую роль в общественной и политической жизни страны, а также становятся основанием формирования определенного типа человека. </w:t>
      </w:r>
      <w:r w:rsidRPr="003E0134">
        <w:rPr>
          <w:rFonts w:ascii="Times New Roman" w:hAnsi="Times New Roman" w:cs="Times New Roman"/>
        </w:rPr>
        <w:lastRenderedPageBreak/>
        <w:t>Ключевые слова: традиционные ценности; православие; традиция; патриотизм; идентичность; религия</w:t>
      </w:r>
      <w:r>
        <w:rPr>
          <w:rFonts w:ascii="Times New Roman" w:hAnsi="Times New Roman" w:cs="Times New Roman"/>
        </w:rPr>
        <w:t>.</w:t>
      </w:r>
      <w:bookmarkStart w:id="0" w:name="_GoBack"/>
      <w:bookmarkEnd w:id="0"/>
    </w:p>
    <w:sectPr w:rsidR="006D772F" w:rsidRPr="00463605" w:rsidSect="00782C4E">
      <w:pgSz w:w="11906" w:h="16838"/>
      <w:pgMar w:top="1134" w:right="851"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nion Pro">
    <w:panose1 w:val="00000000000000000000"/>
    <w:charset w:val="00"/>
    <w:family w:val="roman"/>
    <w:notTrueType/>
    <w:pitch w:val="variable"/>
    <w:sig w:usb0="00000287" w:usb1="00000000" w:usb2="00000000" w:usb3="00000000" w:csb0="0000009F" w:csb1="00000000"/>
  </w:font>
  <w:font w:name="Myriad Pro Cond">
    <w:altName w:val="Corbel"/>
    <w:panose1 w:val="00000000000000000000"/>
    <w:charset w:val="00"/>
    <w:family w:val="swiss"/>
    <w:notTrueType/>
    <w:pitch w:val="variable"/>
    <w:sig w:usb0="00000001" w:usb1="00000001" w:usb2="00000000" w:usb3="00000000" w:csb0="0000019F" w:csb1="00000000"/>
  </w:font>
  <w:font w:name="Myriad Pro">
    <w:panose1 w:val="00000000000000000000"/>
    <w:charset w:val="00"/>
    <w:family w:val="swiss"/>
    <w:notTrueType/>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9"/>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20D"/>
    <w:rsid w:val="00065DD3"/>
    <w:rsid w:val="000D75A2"/>
    <w:rsid w:val="000F60C2"/>
    <w:rsid w:val="00100A3F"/>
    <w:rsid w:val="00143B66"/>
    <w:rsid w:val="00161C01"/>
    <w:rsid w:val="001C2627"/>
    <w:rsid w:val="001C3801"/>
    <w:rsid w:val="002355D9"/>
    <w:rsid w:val="002B4A09"/>
    <w:rsid w:val="00345F97"/>
    <w:rsid w:val="003D07F1"/>
    <w:rsid w:val="003E0134"/>
    <w:rsid w:val="0041223D"/>
    <w:rsid w:val="00463605"/>
    <w:rsid w:val="005A5F64"/>
    <w:rsid w:val="005B16AB"/>
    <w:rsid w:val="0066258D"/>
    <w:rsid w:val="00691D1E"/>
    <w:rsid w:val="006D276D"/>
    <w:rsid w:val="006D772F"/>
    <w:rsid w:val="006D7EE6"/>
    <w:rsid w:val="006F40E7"/>
    <w:rsid w:val="007740F8"/>
    <w:rsid w:val="00782C4E"/>
    <w:rsid w:val="007D70E5"/>
    <w:rsid w:val="00841BA8"/>
    <w:rsid w:val="00973F68"/>
    <w:rsid w:val="009A0650"/>
    <w:rsid w:val="00A03312"/>
    <w:rsid w:val="00BA362F"/>
    <w:rsid w:val="00BE5F8B"/>
    <w:rsid w:val="00BF3330"/>
    <w:rsid w:val="00C6005F"/>
    <w:rsid w:val="00D17930"/>
    <w:rsid w:val="00D6620D"/>
    <w:rsid w:val="00E868F7"/>
    <w:rsid w:val="00EA189E"/>
    <w:rsid w:val="00EC720E"/>
    <w:rsid w:val="00F95EDC"/>
    <w:rsid w:val="00FA16D9"/>
    <w:rsid w:val="00FE43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997AE"/>
  <w15:chartTrackingRefBased/>
  <w15:docId w15:val="{7BE590CB-E4D9-4F3E-9208-3CBA38090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статьи"/>
    <w:basedOn w:val="a"/>
    <w:uiPriority w:val="99"/>
    <w:rsid w:val="0066258D"/>
    <w:pPr>
      <w:autoSpaceDE w:val="0"/>
      <w:autoSpaceDN w:val="0"/>
      <w:adjustRightInd w:val="0"/>
      <w:spacing w:after="0" w:line="288" w:lineRule="auto"/>
      <w:ind w:firstLine="397"/>
      <w:jc w:val="both"/>
      <w:textAlignment w:val="center"/>
    </w:pPr>
    <w:rPr>
      <w:rFonts w:ascii="Minion Pro" w:hAnsi="Minion Pro" w:cs="Minion Pro"/>
      <w:color w:val="000000"/>
      <w:sz w:val="21"/>
      <w:szCs w:val="21"/>
    </w:rPr>
  </w:style>
  <w:style w:type="paragraph" w:customStyle="1" w:styleId="a4">
    <w:name w:val="Содерж_рубрика"/>
    <w:basedOn w:val="a"/>
    <w:next w:val="a3"/>
    <w:uiPriority w:val="99"/>
    <w:rsid w:val="0066258D"/>
    <w:pPr>
      <w:autoSpaceDE w:val="0"/>
      <w:autoSpaceDN w:val="0"/>
      <w:adjustRightInd w:val="0"/>
      <w:spacing w:before="113" w:after="0" w:line="288" w:lineRule="auto"/>
      <w:textAlignment w:val="center"/>
    </w:pPr>
    <w:rPr>
      <w:rFonts w:ascii="Myriad Pro Cond" w:hAnsi="Myriad Pro Cond"/>
      <w:b/>
      <w:bCs/>
      <w:color w:val="000000"/>
      <w:sz w:val="20"/>
      <w:szCs w:val="20"/>
    </w:rPr>
  </w:style>
  <w:style w:type="paragraph" w:customStyle="1" w:styleId="a5">
    <w:name w:val="Содерж"/>
    <w:basedOn w:val="a"/>
    <w:next w:val="a3"/>
    <w:uiPriority w:val="99"/>
    <w:rsid w:val="0066258D"/>
    <w:pPr>
      <w:tabs>
        <w:tab w:val="left" w:pos="397"/>
        <w:tab w:val="right" w:leader="dot" w:pos="4819"/>
      </w:tabs>
      <w:autoSpaceDE w:val="0"/>
      <w:autoSpaceDN w:val="0"/>
      <w:adjustRightInd w:val="0"/>
      <w:spacing w:after="0" w:line="288" w:lineRule="auto"/>
      <w:ind w:left="397" w:hanging="170"/>
      <w:textAlignment w:val="center"/>
    </w:pPr>
    <w:rPr>
      <w:rFonts w:ascii="Myriad Pro Cond" w:hAnsi="Myriad Pro Cond"/>
      <w:color w:val="000000"/>
      <w:sz w:val="20"/>
      <w:szCs w:val="20"/>
    </w:rPr>
  </w:style>
  <w:style w:type="paragraph" w:customStyle="1" w:styleId="a6">
    <w:name w:val="Аннотация"/>
    <w:basedOn w:val="a3"/>
    <w:uiPriority w:val="99"/>
    <w:rsid w:val="00691D1E"/>
    <w:pPr>
      <w:spacing w:before="113" w:line="280" w:lineRule="atLeast"/>
      <w:ind w:firstLine="0"/>
    </w:pPr>
    <w:rPr>
      <w:rFonts w:ascii="Myriad Pro" w:hAnsi="Myriad Pro" w:cs="Myriad Pro"/>
      <w:sz w:val="18"/>
      <w:szCs w:val="18"/>
    </w:rPr>
  </w:style>
  <w:style w:type="paragraph" w:customStyle="1" w:styleId="a7">
    <w:name w:val="Ключевые"/>
    <w:basedOn w:val="a3"/>
    <w:uiPriority w:val="99"/>
    <w:rsid w:val="00691D1E"/>
    <w:pPr>
      <w:spacing w:before="113" w:line="280" w:lineRule="atLeast"/>
      <w:ind w:firstLine="0"/>
      <w:jc w:val="center"/>
    </w:pPr>
    <w:rPr>
      <w:rFonts w:ascii="Myriad Pro" w:hAnsi="Myriad Pro" w:cs="Myriad Pro"/>
      <w:sz w:val="18"/>
      <w:szCs w:val="18"/>
    </w:rPr>
  </w:style>
  <w:style w:type="paragraph" w:customStyle="1" w:styleId="Default">
    <w:name w:val="Default"/>
    <w:rsid w:val="00782C4E"/>
    <w:pPr>
      <w:autoSpaceDE w:val="0"/>
      <w:autoSpaceDN w:val="0"/>
      <w:adjustRightInd w:val="0"/>
      <w:spacing w:after="0" w:line="240" w:lineRule="auto"/>
    </w:pPr>
    <w:rPr>
      <w:rFonts w:ascii="Myriad Pro Cond" w:hAnsi="Myriad Pro Cond" w:cs="Myriad Pro C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21</Pages>
  <Words>10032</Words>
  <Characters>57186</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Ramec</dc:creator>
  <cp:keywords/>
  <dc:description/>
  <cp:lastModifiedBy>Рудьман Д.С</cp:lastModifiedBy>
  <cp:revision>34</cp:revision>
  <dcterms:created xsi:type="dcterms:W3CDTF">2022-06-10T06:33:00Z</dcterms:created>
  <dcterms:modified xsi:type="dcterms:W3CDTF">2025-12-14T11:49:00Z</dcterms:modified>
</cp:coreProperties>
</file>