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4ED5A" w14:textId="2114E7D8" w:rsidR="0066258D" w:rsidRPr="00E02284" w:rsidRDefault="001D3DEB" w:rsidP="00345F97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2025</w:t>
      </w:r>
      <w:r w:rsidR="00782C4E" w:rsidRPr="00E0228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66258D" w:rsidRPr="00E02284">
        <w:rPr>
          <w:rFonts w:ascii="Times New Roman" w:hAnsi="Times New Roman" w:cs="Times New Roman"/>
          <w:b/>
          <w:bCs/>
          <w:color w:val="auto"/>
          <w:sz w:val="28"/>
          <w:szCs w:val="28"/>
        </w:rPr>
        <w:t>№ 1</w:t>
      </w:r>
      <w:r w:rsidR="00E01D13">
        <w:rPr>
          <w:rFonts w:ascii="Times New Roman" w:hAnsi="Times New Roman" w:cs="Times New Roman"/>
          <w:b/>
          <w:bCs/>
          <w:color w:val="auto"/>
          <w:sz w:val="28"/>
          <w:szCs w:val="28"/>
        </w:rPr>
        <w:t>(96</w:t>
      </w:r>
      <w:r w:rsidR="0066258D" w:rsidRPr="00E02284">
        <w:rPr>
          <w:rFonts w:ascii="Times New Roman" w:hAnsi="Times New Roman" w:cs="Times New Roman"/>
          <w:b/>
          <w:bCs/>
          <w:color w:val="auto"/>
          <w:sz w:val="28"/>
          <w:szCs w:val="28"/>
        </w:rPr>
        <w:t>)</w:t>
      </w:r>
    </w:p>
    <w:p w14:paraId="4F75B614" w14:textId="6A1C906B" w:rsidR="001C2627" w:rsidRPr="00E02284" w:rsidRDefault="0066258D" w:rsidP="00345F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02284">
        <w:rPr>
          <w:rFonts w:ascii="Times New Roman" w:hAnsi="Times New Roman" w:cs="Times New Roman"/>
          <w:b/>
          <w:bCs/>
        </w:rPr>
        <w:t>Содержание</w:t>
      </w:r>
    </w:p>
    <w:p w14:paraId="0BC64483" w14:textId="77777777" w:rsidR="00782C4E" w:rsidRPr="00E02284" w:rsidRDefault="00782C4E" w:rsidP="00345F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660567" w14:textId="77777777" w:rsidR="0066258D" w:rsidRPr="00E02284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E02284">
        <w:rPr>
          <w:rFonts w:ascii="Times New Roman" w:hAnsi="Times New Roman" w:cs="Times New Roman"/>
          <w:b/>
          <w:bCs/>
          <w:caps/>
        </w:rPr>
        <w:t>Юридические науки</w:t>
      </w:r>
    </w:p>
    <w:p w14:paraId="35E9EB6E" w14:textId="77777777" w:rsidR="0066258D" w:rsidRPr="00E02284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E02284">
        <w:rPr>
          <w:rFonts w:ascii="Times New Roman" w:hAnsi="Times New Roman" w:cs="Times New Roman"/>
          <w:b/>
          <w:bCs/>
        </w:rPr>
        <w:t>Противодействие правонарушающему поведению</w:t>
      </w:r>
    </w:p>
    <w:p w14:paraId="71801584" w14:textId="77777777" w:rsidR="001D3DEB" w:rsidRPr="001D3DEB" w:rsidRDefault="001D3DEB" w:rsidP="001D3DE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r w:rsidRPr="001D3DEB">
        <w:rPr>
          <w:rFonts w:ascii="Times New Roman" w:hAnsi="Times New Roman" w:cs="Times New Roman"/>
          <w:b/>
          <w:bCs/>
        </w:rPr>
        <w:t>Головко Л. В.</w:t>
      </w:r>
      <w:r w:rsidRPr="001D3DEB">
        <w:rPr>
          <w:rFonts w:ascii="Times New Roman" w:hAnsi="Times New Roman" w:cs="Times New Roman"/>
          <w:bCs/>
        </w:rPr>
        <w:t xml:space="preserve"> Дискуссионные вопросы приостановления и прекращения уголовного преследования в отношении участников СВО</w:t>
      </w:r>
    </w:p>
    <w:p w14:paraId="59C64C88" w14:textId="77777777" w:rsidR="001D3DEB" w:rsidRPr="001D3DEB" w:rsidRDefault="001D3DEB" w:rsidP="001D3DE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r w:rsidRPr="001D3DEB">
        <w:rPr>
          <w:rFonts w:ascii="Times New Roman" w:hAnsi="Times New Roman" w:cs="Times New Roman"/>
          <w:b/>
          <w:bCs/>
        </w:rPr>
        <w:t>Булатов Б. Б., Павлов А. В., Сидорова И. В.</w:t>
      </w:r>
      <w:r w:rsidRPr="001D3DEB">
        <w:rPr>
          <w:rFonts w:ascii="Times New Roman" w:hAnsi="Times New Roman" w:cs="Times New Roman"/>
          <w:bCs/>
        </w:rPr>
        <w:t xml:space="preserve"> Изъятие предметов, документов, имущества, подлежащих признанию вещественными доказательствами, как мера процессуального принуждения</w:t>
      </w:r>
    </w:p>
    <w:p w14:paraId="2772E6AF" w14:textId="77777777" w:rsidR="001D3DEB" w:rsidRPr="001D3DEB" w:rsidRDefault="001D3DEB" w:rsidP="001D3DE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proofErr w:type="spellStart"/>
      <w:r w:rsidRPr="001D3DEB">
        <w:rPr>
          <w:rFonts w:ascii="Times New Roman" w:hAnsi="Times New Roman" w:cs="Times New Roman"/>
          <w:b/>
          <w:bCs/>
        </w:rPr>
        <w:t>Бурмагин</w:t>
      </w:r>
      <w:proofErr w:type="spellEnd"/>
      <w:r w:rsidRPr="001D3DEB">
        <w:rPr>
          <w:rFonts w:ascii="Times New Roman" w:hAnsi="Times New Roman" w:cs="Times New Roman"/>
          <w:b/>
          <w:bCs/>
        </w:rPr>
        <w:t xml:space="preserve"> С. В.</w:t>
      </w:r>
      <w:r w:rsidRPr="001D3DEB">
        <w:rPr>
          <w:rFonts w:ascii="Times New Roman" w:hAnsi="Times New Roman" w:cs="Times New Roman"/>
          <w:bCs/>
        </w:rPr>
        <w:t xml:space="preserve"> Восстановление протокольной формы досудебного производства в аспекте оптимизации уголовно-процессуальной деятельности</w:t>
      </w:r>
    </w:p>
    <w:p w14:paraId="7E0882EA" w14:textId="77777777" w:rsidR="001D3DEB" w:rsidRPr="001D3DEB" w:rsidRDefault="001D3DEB" w:rsidP="001D3DE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proofErr w:type="spellStart"/>
      <w:r w:rsidRPr="001D3DEB">
        <w:rPr>
          <w:rFonts w:ascii="Times New Roman" w:hAnsi="Times New Roman" w:cs="Times New Roman"/>
          <w:b/>
          <w:bCs/>
        </w:rPr>
        <w:t>Монид</w:t>
      </w:r>
      <w:proofErr w:type="spellEnd"/>
      <w:r w:rsidRPr="001D3DEB">
        <w:rPr>
          <w:rFonts w:ascii="Times New Roman" w:hAnsi="Times New Roman" w:cs="Times New Roman"/>
          <w:b/>
          <w:bCs/>
        </w:rPr>
        <w:t xml:space="preserve"> М. В.</w:t>
      </w:r>
      <w:r w:rsidRPr="001D3DEB">
        <w:rPr>
          <w:rFonts w:ascii="Times New Roman" w:hAnsi="Times New Roman" w:cs="Times New Roman"/>
          <w:bCs/>
        </w:rPr>
        <w:t xml:space="preserve"> Нерешенные вопросы нормативного регулирования процессуальной деятельности сотрудников органов предварительного расследования по профилактике преступлений</w:t>
      </w:r>
    </w:p>
    <w:p w14:paraId="279345D1" w14:textId="77777777" w:rsidR="001D3DEB" w:rsidRPr="001D3DEB" w:rsidRDefault="001D3DEB" w:rsidP="001D3DE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r w:rsidRPr="001D3DEB">
        <w:rPr>
          <w:rFonts w:ascii="Times New Roman" w:hAnsi="Times New Roman" w:cs="Times New Roman"/>
          <w:b/>
          <w:bCs/>
        </w:rPr>
        <w:t>Тамбовцев А. И.</w:t>
      </w:r>
      <w:r w:rsidRPr="001D3DEB">
        <w:rPr>
          <w:rFonts w:ascii="Times New Roman" w:hAnsi="Times New Roman" w:cs="Times New Roman"/>
          <w:bCs/>
        </w:rPr>
        <w:t xml:space="preserve"> Проблемы обеспечение негласности при обращении судей с оперативно-розыскной информацией, содержащей Государственную тайну</w:t>
      </w:r>
    </w:p>
    <w:p w14:paraId="503F12A8" w14:textId="57EA31AD" w:rsidR="00782C4E" w:rsidRPr="001D3DEB" w:rsidRDefault="001D3DEB" w:rsidP="001D3DE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r w:rsidRPr="001D3DEB">
        <w:rPr>
          <w:rFonts w:ascii="Times New Roman" w:hAnsi="Times New Roman" w:cs="Times New Roman"/>
          <w:b/>
          <w:bCs/>
        </w:rPr>
        <w:t>Ильиных Н. А.</w:t>
      </w:r>
      <w:r w:rsidRPr="001D3DEB">
        <w:rPr>
          <w:rFonts w:ascii="Times New Roman" w:hAnsi="Times New Roman" w:cs="Times New Roman"/>
          <w:bCs/>
        </w:rPr>
        <w:t xml:space="preserve"> Использование информационных платформ и искусственного интеллекта в противодействии </w:t>
      </w:r>
      <w:proofErr w:type="spellStart"/>
      <w:r w:rsidRPr="001D3DEB">
        <w:rPr>
          <w:rFonts w:ascii="Times New Roman" w:hAnsi="Times New Roman" w:cs="Times New Roman"/>
          <w:bCs/>
        </w:rPr>
        <w:t>фейковым</w:t>
      </w:r>
      <w:proofErr w:type="spellEnd"/>
      <w:r w:rsidRPr="001D3DEB">
        <w:rPr>
          <w:rFonts w:ascii="Times New Roman" w:hAnsi="Times New Roman" w:cs="Times New Roman"/>
          <w:bCs/>
        </w:rPr>
        <w:t xml:space="preserve"> новостям как мера предупреждения </w:t>
      </w:r>
      <w:proofErr w:type="spellStart"/>
      <w:r w:rsidRPr="001D3DEB">
        <w:rPr>
          <w:rFonts w:ascii="Times New Roman" w:hAnsi="Times New Roman" w:cs="Times New Roman"/>
          <w:bCs/>
        </w:rPr>
        <w:t>киберэкстремизма</w:t>
      </w:r>
      <w:proofErr w:type="spellEnd"/>
    </w:p>
    <w:p w14:paraId="363293E9" w14:textId="77777777" w:rsidR="001D3DEB" w:rsidRPr="001D3DEB" w:rsidRDefault="001D3DEB" w:rsidP="001D3DE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</w:rPr>
      </w:pPr>
    </w:p>
    <w:p w14:paraId="3F967EF5" w14:textId="77777777" w:rsidR="0066258D" w:rsidRPr="00345F97" w:rsidRDefault="0066258D" w:rsidP="00782C4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13276BDB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Абызова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Е. Р.</w:t>
      </w:r>
      <w:r w:rsidRPr="00AD37F5">
        <w:rPr>
          <w:rFonts w:ascii="Times New Roman" w:hAnsi="Times New Roman" w:cs="Times New Roman"/>
          <w:bCs/>
          <w:iCs/>
          <w:color w:val="000000"/>
        </w:rPr>
        <w:t xml:space="preserve"> Трансформация права как регулятора общественных отношений</w:t>
      </w:r>
    </w:p>
    <w:p w14:paraId="6A616A8D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Огорелкова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В. Д. </w:t>
      </w:r>
      <w:r w:rsidRPr="00AD37F5">
        <w:rPr>
          <w:rFonts w:ascii="Times New Roman" w:hAnsi="Times New Roman" w:cs="Times New Roman"/>
          <w:bCs/>
          <w:iCs/>
          <w:color w:val="000000"/>
        </w:rPr>
        <w:t>Правовой обычай в исторической памяти социума</w:t>
      </w:r>
    </w:p>
    <w:p w14:paraId="364193B1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Гаврюшкин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К. А.</w:t>
      </w:r>
      <w:r w:rsidRPr="00AD37F5">
        <w:rPr>
          <w:rFonts w:ascii="Times New Roman" w:hAnsi="Times New Roman" w:cs="Times New Roman"/>
          <w:bCs/>
          <w:iCs/>
          <w:color w:val="000000"/>
        </w:rPr>
        <w:t xml:space="preserve"> Правовые цели в механизме правового регулирования, их характеристики и свойства</w:t>
      </w:r>
    </w:p>
    <w:p w14:paraId="0CCBB96E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AD37F5">
        <w:rPr>
          <w:rFonts w:ascii="Times New Roman" w:hAnsi="Times New Roman" w:cs="Times New Roman"/>
          <w:b/>
          <w:bCs/>
          <w:iCs/>
          <w:color w:val="000000"/>
        </w:rPr>
        <w:t>Саидов Ф. З.</w:t>
      </w:r>
      <w:r w:rsidRPr="00AD37F5">
        <w:rPr>
          <w:rFonts w:ascii="Times New Roman" w:hAnsi="Times New Roman" w:cs="Times New Roman"/>
          <w:bCs/>
          <w:iCs/>
          <w:color w:val="000000"/>
        </w:rPr>
        <w:t xml:space="preserve"> </w:t>
      </w:r>
      <w:bookmarkStart w:id="0" w:name="_Hlk158126568"/>
      <w:r w:rsidRPr="00AD37F5">
        <w:rPr>
          <w:rFonts w:ascii="Times New Roman" w:hAnsi="Times New Roman" w:cs="Times New Roman"/>
          <w:bCs/>
          <w:iCs/>
          <w:color w:val="000000"/>
        </w:rPr>
        <w:t xml:space="preserve">Правовое обеспечение деятельности органов внутренних дел </w:t>
      </w:r>
      <w:proofErr w:type="spellStart"/>
      <w:r w:rsidRPr="00AD37F5"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 w:rsidRPr="00AD37F5">
        <w:rPr>
          <w:rFonts w:ascii="Times New Roman" w:hAnsi="Times New Roman" w:cs="Times New Roman"/>
          <w:bCs/>
          <w:iCs/>
          <w:color w:val="000000"/>
        </w:rPr>
        <w:t xml:space="preserve"> Республики по предупреждению массовых беспорядк</w:t>
      </w:r>
      <w:bookmarkEnd w:id="0"/>
      <w:r w:rsidRPr="00AD37F5">
        <w:rPr>
          <w:rFonts w:ascii="Times New Roman" w:hAnsi="Times New Roman" w:cs="Times New Roman"/>
          <w:bCs/>
          <w:iCs/>
          <w:color w:val="000000"/>
        </w:rPr>
        <w:t>ов</w:t>
      </w:r>
    </w:p>
    <w:p w14:paraId="7E95796A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Прошляков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А. Д., </w:t>
      </w: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Пупышева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Л. А.</w:t>
      </w:r>
      <w:r w:rsidRPr="00AD37F5">
        <w:rPr>
          <w:rFonts w:ascii="Times New Roman" w:hAnsi="Times New Roman" w:cs="Times New Roman"/>
          <w:bCs/>
          <w:iCs/>
          <w:color w:val="000000"/>
        </w:rPr>
        <w:t xml:space="preserve"> О применении статьи 80.1 УК РФ на различных стадиях уголовного судопроизводства</w:t>
      </w:r>
    </w:p>
    <w:p w14:paraId="475FCA26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AD37F5">
        <w:rPr>
          <w:rFonts w:ascii="Times New Roman" w:hAnsi="Times New Roman" w:cs="Times New Roman"/>
          <w:b/>
          <w:bCs/>
          <w:iCs/>
          <w:color w:val="000000"/>
        </w:rPr>
        <w:t>Супрун С. В.</w:t>
      </w:r>
      <w:r w:rsidRPr="00AD37F5">
        <w:rPr>
          <w:rFonts w:ascii="Times New Roman" w:hAnsi="Times New Roman" w:cs="Times New Roman"/>
          <w:bCs/>
          <w:iCs/>
          <w:color w:val="000000"/>
        </w:rPr>
        <w:t xml:space="preserve"> О правоохранительной деятельности федеральных органов исполнительной власти через призму норм Конституции Российской Федерации</w:t>
      </w:r>
    </w:p>
    <w:p w14:paraId="40DAEA59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Синякова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Г. Ю., </w:t>
      </w: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Гайнов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И. Д., Казанцев С. Я.</w:t>
      </w:r>
      <w:r w:rsidRPr="00AD37F5">
        <w:rPr>
          <w:rFonts w:ascii="Times New Roman" w:hAnsi="Times New Roman" w:cs="Times New Roman"/>
          <w:bCs/>
          <w:iCs/>
          <w:color w:val="000000"/>
        </w:rPr>
        <w:t xml:space="preserve"> Участие прокурора в подготовке законопроектов, разрабатываемых органами государственной власти</w:t>
      </w:r>
    </w:p>
    <w:p w14:paraId="295D2A4E" w14:textId="77777777" w:rsidR="00AD37F5" w:rsidRPr="00AD37F5" w:rsidRDefault="00AD37F5" w:rsidP="00AD37F5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Дежнев А. С., </w:t>
      </w:r>
      <w:proofErr w:type="spellStart"/>
      <w:r w:rsidRPr="00AD37F5">
        <w:rPr>
          <w:rFonts w:ascii="Times New Roman" w:hAnsi="Times New Roman" w:cs="Times New Roman"/>
          <w:b/>
          <w:bCs/>
          <w:iCs/>
          <w:color w:val="000000"/>
        </w:rPr>
        <w:t>Коробкова</w:t>
      </w:r>
      <w:proofErr w:type="spellEnd"/>
      <w:r w:rsidRPr="00AD37F5">
        <w:rPr>
          <w:rFonts w:ascii="Times New Roman" w:hAnsi="Times New Roman" w:cs="Times New Roman"/>
          <w:b/>
          <w:bCs/>
          <w:iCs/>
          <w:color w:val="000000"/>
        </w:rPr>
        <w:t xml:space="preserve"> Е. Е.</w:t>
      </w:r>
      <w:r w:rsidRPr="00AD37F5">
        <w:rPr>
          <w:rFonts w:ascii="Times New Roman" w:hAnsi="Times New Roman" w:cs="Times New Roman"/>
          <w:bCs/>
          <w:iCs/>
          <w:color w:val="000000"/>
        </w:rPr>
        <w:t xml:space="preserve"> Актуальные вопросы участия законных представителей несовершеннолетних в уголовном процессе</w:t>
      </w:r>
    </w:p>
    <w:p w14:paraId="121F44BF" w14:textId="77777777" w:rsidR="00E02284" w:rsidRPr="00345F97" w:rsidRDefault="00E02284" w:rsidP="00782C4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5F6EBE7C" w14:textId="77777777" w:rsidR="0066258D" w:rsidRPr="00345F97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368E8B24" w14:textId="77777777" w:rsidR="0066258D" w:rsidRPr="00345F97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Философский инструментарий</w:t>
      </w:r>
    </w:p>
    <w:p w14:paraId="4E09462E" w14:textId="77777777" w:rsidR="00400945" w:rsidRPr="00400945" w:rsidRDefault="00400945" w:rsidP="00400945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400945">
        <w:rPr>
          <w:rFonts w:ascii="Times New Roman" w:hAnsi="Times New Roman" w:cs="Times New Roman"/>
          <w:b/>
          <w:bCs/>
          <w:iCs/>
          <w:color w:val="000000"/>
        </w:rPr>
        <w:t>Синченко Г. Ч.</w:t>
      </w:r>
      <w:r w:rsidRPr="00400945">
        <w:rPr>
          <w:rFonts w:ascii="Times New Roman" w:hAnsi="Times New Roman" w:cs="Times New Roman"/>
          <w:bCs/>
          <w:iCs/>
          <w:color w:val="000000"/>
        </w:rPr>
        <w:t xml:space="preserve"> Конфигурации единого и многого в современном этическом и философско-правовом дискурсе. Часть </w:t>
      </w:r>
      <w:r w:rsidRPr="00400945">
        <w:rPr>
          <w:rFonts w:ascii="Times New Roman" w:hAnsi="Times New Roman" w:cs="Times New Roman"/>
          <w:bCs/>
          <w:iCs/>
          <w:color w:val="000000"/>
          <w:lang w:val="en-US"/>
        </w:rPr>
        <w:t>I</w:t>
      </w:r>
      <w:r w:rsidRPr="00400945">
        <w:rPr>
          <w:rFonts w:ascii="Times New Roman" w:hAnsi="Times New Roman" w:cs="Times New Roman"/>
          <w:bCs/>
          <w:iCs/>
          <w:color w:val="000000"/>
        </w:rPr>
        <w:t>. Этика</w:t>
      </w:r>
    </w:p>
    <w:p w14:paraId="54D6328B" w14:textId="77777777" w:rsidR="00400945" w:rsidRPr="00400945" w:rsidRDefault="00400945" w:rsidP="00400945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400945">
        <w:rPr>
          <w:rFonts w:ascii="Times New Roman" w:hAnsi="Times New Roman" w:cs="Times New Roman"/>
          <w:b/>
          <w:bCs/>
          <w:iCs/>
          <w:color w:val="000000"/>
        </w:rPr>
        <w:t>Яркеев</w:t>
      </w:r>
      <w:proofErr w:type="spellEnd"/>
      <w:r w:rsidRPr="00400945">
        <w:rPr>
          <w:rFonts w:ascii="Times New Roman" w:hAnsi="Times New Roman" w:cs="Times New Roman"/>
          <w:b/>
          <w:bCs/>
          <w:iCs/>
          <w:color w:val="000000"/>
        </w:rPr>
        <w:t xml:space="preserve"> А. В.</w:t>
      </w:r>
      <w:r w:rsidRPr="00400945">
        <w:rPr>
          <w:rFonts w:ascii="Times New Roman" w:hAnsi="Times New Roman" w:cs="Times New Roman"/>
          <w:bCs/>
          <w:iCs/>
          <w:color w:val="000000"/>
        </w:rPr>
        <w:t xml:space="preserve"> Лагерь как скрытая парадигма современности: к негативной онтологии </w:t>
      </w:r>
      <w:proofErr w:type="spellStart"/>
      <w:r w:rsidRPr="00400945">
        <w:rPr>
          <w:rFonts w:ascii="Times New Roman" w:hAnsi="Times New Roman" w:cs="Times New Roman"/>
          <w:bCs/>
          <w:iCs/>
          <w:color w:val="000000"/>
        </w:rPr>
        <w:t>биополитического</w:t>
      </w:r>
      <w:proofErr w:type="spellEnd"/>
      <w:r w:rsidRPr="00400945">
        <w:rPr>
          <w:rFonts w:ascii="Times New Roman" w:hAnsi="Times New Roman" w:cs="Times New Roman"/>
          <w:bCs/>
          <w:iCs/>
          <w:color w:val="000000"/>
        </w:rPr>
        <w:t xml:space="preserve"> общества</w:t>
      </w:r>
    </w:p>
    <w:p w14:paraId="11A8CAE4" w14:textId="77777777" w:rsidR="00782C4E" w:rsidRDefault="00782C4E" w:rsidP="00782C4E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B02EB0E" w14:textId="77777777" w:rsidR="00E02284" w:rsidRPr="00E02284" w:rsidRDefault="00E02284" w:rsidP="00E02284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02284">
        <w:rPr>
          <w:rFonts w:ascii="Times New Roman" w:hAnsi="Times New Roman" w:cs="Times New Roman"/>
          <w:b/>
          <w:bCs/>
          <w:color w:val="000000"/>
        </w:rPr>
        <w:t>Религия и общество</w:t>
      </w:r>
    </w:p>
    <w:p w14:paraId="1A0050CE" w14:textId="7A3BE04F" w:rsidR="00E02284" w:rsidRPr="002470AC" w:rsidRDefault="002470AC" w:rsidP="002470AC">
      <w:pPr>
        <w:autoSpaceDE w:val="0"/>
        <w:autoSpaceDN w:val="0"/>
        <w:adjustRightInd w:val="0"/>
        <w:spacing w:after="0" w:line="240" w:lineRule="auto"/>
        <w:ind w:firstLine="426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470AC">
        <w:rPr>
          <w:rFonts w:ascii="Times New Roman" w:hAnsi="Times New Roman" w:cs="Times New Roman"/>
          <w:b/>
          <w:bCs/>
          <w:iCs/>
          <w:color w:val="000000"/>
        </w:rPr>
        <w:t xml:space="preserve">Килимник Е. В. </w:t>
      </w:r>
      <w:r w:rsidRPr="002470AC">
        <w:rPr>
          <w:rFonts w:ascii="Times New Roman" w:hAnsi="Times New Roman" w:cs="Times New Roman"/>
          <w:bCs/>
          <w:iCs/>
          <w:color w:val="000000"/>
        </w:rPr>
        <w:t>Роль греко-католической церкви в формировании политического сознания в Украине в условиях ведения информационной войны против России</w:t>
      </w:r>
    </w:p>
    <w:p w14:paraId="137C3BD0" w14:textId="77777777" w:rsidR="00782C4E" w:rsidRPr="00E02284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Cs/>
          <w:color w:val="000000"/>
        </w:rPr>
      </w:pPr>
    </w:p>
    <w:p w14:paraId="200F49C5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58DCEAE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C3EA0F6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9B1B63C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1A916D5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EDDA6BF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852BE29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955FD63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2E6BEA4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92C8733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6B3C378" w14:textId="77777777" w:rsidR="00782C4E" w:rsidRDefault="00782C4E" w:rsidP="00782C4E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540CB620" w14:textId="77777777" w:rsidR="00782C4E" w:rsidRPr="00085DCE" w:rsidRDefault="00782C4E" w:rsidP="00345F97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87AD1CC" w14:textId="77777777" w:rsid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BF4EF7">
        <w:rPr>
          <w:rFonts w:ascii="Times New Roman" w:hAnsi="Times New Roman" w:cs="Times New Roman"/>
          <w:b/>
          <w:bCs/>
        </w:rPr>
        <w:t>Головко Л. В. Дискуссионные вопросы приостановления и прекращения уголовного преследования в отношении участников СВО</w:t>
      </w:r>
    </w:p>
    <w:p w14:paraId="62B3CE85" w14:textId="048069C4" w:rsid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BF4EF7">
        <w:rPr>
          <w:rFonts w:ascii="Times New Roman" w:hAnsi="Times New Roman" w:cs="Times New Roman"/>
          <w:bCs/>
        </w:rPr>
        <w:t>Процессуальный механизм освобождения от уголовной ответственности лиц, решивших принять участие в специальной военной операции, активно обсуждается в литературе и далеко не всегда понимается одинаково. Этот механизм включает два элемента: приостановление производства по уголовному делу и последующее пр</w:t>
      </w:r>
      <w:r>
        <w:rPr>
          <w:rFonts w:ascii="Times New Roman" w:hAnsi="Times New Roman" w:cs="Times New Roman"/>
          <w:bCs/>
        </w:rPr>
        <w:t>екращение уголовного преследова</w:t>
      </w:r>
      <w:r w:rsidRPr="00BF4EF7">
        <w:rPr>
          <w:rFonts w:ascii="Times New Roman" w:hAnsi="Times New Roman" w:cs="Times New Roman"/>
          <w:bCs/>
        </w:rPr>
        <w:t>ния при появлении соответствующих оснований. В статье обсуждаются дис</w:t>
      </w:r>
      <w:r>
        <w:rPr>
          <w:rFonts w:ascii="Times New Roman" w:hAnsi="Times New Roman" w:cs="Times New Roman"/>
          <w:bCs/>
        </w:rPr>
        <w:t xml:space="preserve">куссионные вопросы, связанные с </w:t>
      </w:r>
      <w:r w:rsidRPr="00BF4EF7">
        <w:rPr>
          <w:rFonts w:ascii="Times New Roman" w:hAnsi="Times New Roman" w:cs="Times New Roman"/>
          <w:bCs/>
        </w:rPr>
        <w:t>толкованием норм федеральных законов, внесших в 2024 г. дополнения в УПК РФ и УК РФ в части освоб</w:t>
      </w:r>
      <w:r>
        <w:rPr>
          <w:rFonts w:ascii="Times New Roman" w:hAnsi="Times New Roman" w:cs="Times New Roman"/>
          <w:bCs/>
        </w:rPr>
        <w:t>ождения от уголовной ответствен</w:t>
      </w:r>
      <w:r w:rsidRPr="00BF4EF7">
        <w:rPr>
          <w:rFonts w:ascii="Times New Roman" w:hAnsi="Times New Roman" w:cs="Times New Roman"/>
          <w:bCs/>
        </w:rPr>
        <w:t xml:space="preserve">ности, приостановления и прекращения уголовного преследования участников операции. Данные нормы заменили ранее действовавший Федеральный закон № 270-ФЗ от 24 июня 2023 г. </w:t>
      </w:r>
    </w:p>
    <w:p w14:paraId="74F55F7C" w14:textId="2BC4AC01" w:rsidR="00BF4EF7" w:rsidRP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BF4EF7">
        <w:rPr>
          <w:rFonts w:ascii="Times New Roman" w:hAnsi="Times New Roman" w:cs="Times New Roman"/>
          <w:bCs/>
          <w:i/>
        </w:rPr>
        <w:t>Ключевые слова:</w:t>
      </w:r>
      <w:r w:rsidRPr="00BF4EF7">
        <w:rPr>
          <w:rFonts w:ascii="Times New Roman" w:hAnsi="Times New Roman" w:cs="Times New Roman"/>
          <w:bCs/>
        </w:rPr>
        <w:t xml:space="preserve"> участники, приостановление уголовного дела, прекращение уголовного преследования, освобождение от уголовной ответственности</w:t>
      </w:r>
      <w:r w:rsidR="00D202BD">
        <w:rPr>
          <w:rFonts w:ascii="Times New Roman" w:hAnsi="Times New Roman" w:cs="Times New Roman"/>
          <w:bCs/>
        </w:rPr>
        <w:t>.</w:t>
      </w:r>
    </w:p>
    <w:p w14:paraId="3B9FBD27" w14:textId="77777777" w:rsidR="00BF4EF7" w:rsidRP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</w:p>
    <w:p w14:paraId="4ACF6516" w14:textId="77777777" w:rsid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BF4EF7">
        <w:rPr>
          <w:rFonts w:ascii="Times New Roman" w:hAnsi="Times New Roman" w:cs="Times New Roman"/>
          <w:b/>
          <w:bCs/>
        </w:rPr>
        <w:t>Булатов Б. Б., Павлов А. В., Сидорова И. В. Изъятие предметов, документов, имущества, подлежащих признанию вещественными доказательствами, как мера процессуального принуждения</w:t>
      </w:r>
    </w:p>
    <w:p w14:paraId="0C4EB6D7" w14:textId="77777777" w:rsidR="00D202BD" w:rsidRDefault="00D202BD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D202BD">
        <w:rPr>
          <w:rFonts w:ascii="Times New Roman" w:hAnsi="Times New Roman" w:cs="Times New Roman"/>
          <w:bCs/>
        </w:rPr>
        <w:t>Статья посвящена изъятию предметов, документов, имущества, подлежащих признанию</w:t>
      </w:r>
      <w:r>
        <w:rPr>
          <w:rFonts w:ascii="Times New Roman" w:hAnsi="Times New Roman" w:cs="Times New Roman"/>
          <w:bCs/>
        </w:rPr>
        <w:t xml:space="preserve"> в качестве вещественных доказа</w:t>
      </w:r>
      <w:r w:rsidRPr="00D202BD">
        <w:rPr>
          <w:rFonts w:ascii="Times New Roman" w:hAnsi="Times New Roman" w:cs="Times New Roman"/>
          <w:bCs/>
        </w:rPr>
        <w:t>тельств. Рассматривается процессуальная природа изъятия в ходе досудебного произв</w:t>
      </w:r>
      <w:r>
        <w:rPr>
          <w:rFonts w:ascii="Times New Roman" w:hAnsi="Times New Roman" w:cs="Times New Roman"/>
          <w:bCs/>
        </w:rPr>
        <w:t>одства по уголовным делам. Авто</w:t>
      </w:r>
      <w:r w:rsidRPr="00D202BD">
        <w:rPr>
          <w:rFonts w:ascii="Times New Roman" w:hAnsi="Times New Roman" w:cs="Times New Roman"/>
          <w:bCs/>
        </w:rPr>
        <w:t xml:space="preserve">ры приходят к мнению, что изъятие представляет собой самостоятельную меру уголовно-процессуального принуждения. Данный подход позволяет сфокусировать внимание на принудительном воздействии в отношении участников уголовного судопроизводства, отграничить его от доказательственной деятельности, выделить его сущностные признаки. </w:t>
      </w:r>
    </w:p>
    <w:p w14:paraId="045D0D17" w14:textId="42C8FCC5" w:rsidR="00BF4EF7" w:rsidRPr="00D202BD" w:rsidRDefault="00D202BD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D202BD">
        <w:rPr>
          <w:rFonts w:ascii="Times New Roman" w:hAnsi="Times New Roman" w:cs="Times New Roman"/>
          <w:bCs/>
          <w:i/>
        </w:rPr>
        <w:t>Ключевые слова:</w:t>
      </w:r>
      <w:r w:rsidRPr="00D202BD">
        <w:rPr>
          <w:rFonts w:ascii="Times New Roman" w:hAnsi="Times New Roman" w:cs="Times New Roman"/>
          <w:bCs/>
        </w:rPr>
        <w:t xml:space="preserve"> изъятие предметов и документов, представление предметов и документов, вещественные доказательства, мера процессуального принуждения, наложение ареста на имущество, следственные действия</w:t>
      </w:r>
      <w:r>
        <w:rPr>
          <w:rFonts w:ascii="Times New Roman" w:hAnsi="Times New Roman" w:cs="Times New Roman"/>
          <w:bCs/>
        </w:rPr>
        <w:t>.</w:t>
      </w:r>
    </w:p>
    <w:p w14:paraId="51A3E6CF" w14:textId="77777777" w:rsidR="00D202BD" w:rsidRPr="00BF4EF7" w:rsidRDefault="00D202BD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</w:p>
    <w:p w14:paraId="1165DF00" w14:textId="77777777" w:rsid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proofErr w:type="spellStart"/>
      <w:r w:rsidRPr="00BF4EF7">
        <w:rPr>
          <w:rFonts w:ascii="Times New Roman" w:hAnsi="Times New Roman" w:cs="Times New Roman"/>
          <w:b/>
          <w:bCs/>
        </w:rPr>
        <w:t>Бурмагин</w:t>
      </w:r>
      <w:proofErr w:type="spellEnd"/>
      <w:r w:rsidRPr="00BF4EF7">
        <w:rPr>
          <w:rFonts w:ascii="Times New Roman" w:hAnsi="Times New Roman" w:cs="Times New Roman"/>
          <w:b/>
          <w:bCs/>
        </w:rPr>
        <w:t xml:space="preserve"> С. В. Восстановление протокольной формы досудебного производства в аспекте оптимизации уголовно-процессуальной деятельности</w:t>
      </w:r>
    </w:p>
    <w:p w14:paraId="39A4C707" w14:textId="77777777" w:rsidR="00005079" w:rsidRDefault="00005079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005079">
        <w:rPr>
          <w:rFonts w:ascii="Times New Roman" w:hAnsi="Times New Roman" w:cs="Times New Roman"/>
          <w:bCs/>
        </w:rPr>
        <w:t>В статье рассматривается проблема оптимизации и повышения эффективности досудебного производства по уголовным делам о преступлениях небольшой и средней тяжести. Автор отмечает недостатки дей</w:t>
      </w:r>
      <w:r>
        <w:rPr>
          <w:rFonts w:ascii="Times New Roman" w:hAnsi="Times New Roman" w:cs="Times New Roman"/>
          <w:bCs/>
        </w:rPr>
        <w:t>ствующего порядка дознания в со</w:t>
      </w:r>
      <w:r w:rsidRPr="00005079">
        <w:rPr>
          <w:rFonts w:ascii="Times New Roman" w:hAnsi="Times New Roman" w:cs="Times New Roman"/>
          <w:bCs/>
        </w:rPr>
        <w:t>кращенной форме (гл. 321 УПК РФ) и обращается к процессуальной форме досудебной подготов</w:t>
      </w:r>
      <w:r>
        <w:rPr>
          <w:rFonts w:ascii="Times New Roman" w:hAnsi="Times New Roman" w:cs="Times New Roman"/>
          <w:bCs/>
        </w:rPr>
        <w:t>ки материалов, успешно при</w:t>
      </w:r>
      <w:r w:rsidRPr="00005079">
        <w:rPr>
          <w:rFonts w:ascii="Times New Roman" w:hAnsi="Times New Roman" w:cs="Times New Roman"/>
          <w:bCs/>
        </w:rPr>
        <w:t>менявшейся по УПК РСФСР 1960 г. На основе анализа данной процессуальной формы сдел</w:t>
      </w:r>
      <w:r>
        <w:rPr>
          <w:rFonts w:ascii="Times New Roman" w:hAnsi="Times New Roman" w:cs="Times New Roman"/>
          <w:bCs/>
        </w:rPr>
        <w:t>аны выводы о ее соответствии на</w:t>
      </w:r>
      <w:r w:rsidRPr="00005079">
        <w:rPr>
          <w:rFonts w:ascii="Times New Roman" w:hAnsi="Times New Roman" w:cs="Times New Roman"/>
          <w:bCs/>
        </w:rPr>
        <w:t>сущным потребностям ускорения и упрощения производства по делам о нетяжких и оче</w:t>
      </w:r>
      <w:r>
        <w:rPr>
          <w:rFonts w:ascii="Times New Roman" w:hAnsi="Times New Roman" w:cs="Times New Roman"/>
          <w:bCs/>
        </w:rPr>
        <w:t>видных преступлениях и о возмож</w:t>
      </w:r>
      <w:r w:rsidRPr="00005079">
        <w:rPr>
          <w:rFonts w:ascii="Times New Roman" w:hAnsi="Times New Roman" w:cs="Times New Roman"/>
          <w:bCs/>
        </w:rPr>
        <w:t xml:space="preserve">ности построения на основе протокольной формы новой современной модели сокращенного досудебного производства по уголовным делам. </w:t>
      </w:r>
    </w:p>
    <w:p w14:paraId="00CBD458" w14:textId="619A2E24" w:rsidR="00BF4EF7" w:rsidRPr="00005079" w:rsidRDefault="00005079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005079">
        <w:rPr>
          <w:rFonts w:ascii="Times New Roman" w:hAnsi="Times New Roman" w:cs="Times New Roman"/>
          <w:bCs/>
          <w:i/>
        </w:rPr>
        <w:t>Ключевые слова:</w:t>
      </w:r>
      <w:r w:rsidRPr="00005079">
        <w:rPr>
          <w:rFonts w:ascii="Times New Roman" w:hAnsi="Times New Roman" w:cs="Times New Roman"/>
          <w:bCs/>
        </w:rPr>
        <w:t xml:space="preserve"> уголовный процесс, досудебное производство, ускоренное производство, дознание в сокращенной форме, протокольная форма, разумный срок судопроизводства, судебное разбирательство</w:t>
      </w:r>
      <w:r>
        <w:rPr>
          <w:rFonts w:ascii="Times New Roman" w:hAnsi="Times New Roman" w:cs="Times New Roman"/>
          <w:bCs/>
        </w:rPr>
        <w:t>.</w:t>
      </w:r>
    </w:p>
    <w:p w14:paraId="14B1391C" w14:textId="77777777" w:rsidR="00005079" w:rsidRPr="00BF4EF7" w:rsidRDefault="00005079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</w:p>
    <w:p w14:paraId="0C28CCF5" w14:textId="77777777" w:rsid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proofErr w:type="spellStart"/>
      <w:r w:rsidRPr="00BF4EF7">
        <w:rPr>
          <w:rFonts w:ascii="Times New Roman" w:hAnsi="Times New Roman" w:cs="Times New Roman"/>
          <w:b/>
          <w:bCs/>
        </w:rPr>
        <w:t>Монид</w:t>
      </w:r>
      <w:proofErr w:type="spellEnd"/>
      <w:r w:rsidRPr="00BF4EF7">
        <w:rPr>
          <w:rFonts w:ascii="Times New Roman" w:hAnsi="Times New Roman" w:cs="Times New Roman"/>
          <w:b/>
          <w:bCs/>
        </w:rPr>
        <w:t xml:space="preserve"> М. В. Нерешенные вопросы нормативного регулирования процессуальной деятельности сотрудников органов предварительного расследования по профилактике преступлений</w:t>
      </w:r>
    </w:p>
    <w:p w14:paraId="33E5B71F" w14:textId="77777777" w:rsidR="004E4875" w:rsidRDefault="004E4875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4E4875">
        <w:rPr>
          <w:rFonts w:ascii="Times New Roman" w:hAnsi="Times New Roman" w:cs="Times New Roman"/>
          <w:bCs/>
        </w:rPr>
        <w:t>В статье обосновывается идея несоответствия актуальным потребностям правоприме</w:t>
      </w:r>
      <w:r>
        <w:rPr>
          <w:rFonts w:ascii="Times New Roman" w:hAnsi="Times New Roman" w:cs="Times New Roman"/>
          <w:bCs/>
        </w:rPr>
        <w:t>нительной практики уголовно-про</w:t>
      </w:r>
      <w:r w:rsidRPr="004E4875">
        <w:rPr>
          <w:rFonts w:ascii="Times New Roman" w:hAnsi="Times New Roman" w:cs="Times New Roman"/>
          <w:bCs/>
        </w:rPr>
        <w:t xml:space="preserve">цессуальных норм, регламентирующих профилактическую деятельность дознавателя, </w:t>
      </w:r>
      <w:r>
        <w:rPr>
          <w:rFonts w:ascii="Times New Roman" w:hAnsi="Times New Roman" w:cs="Times New Roman"/>
          <w:bCs/>
        </w:rPr>
        <w:t>следователя и руководителя след</w:t>
      </w:r>
      <w:r w:rsidRPr="004E4875">
        <w:rPr>
          <w:rFonts w:ascii="Times New Roman" w:hAnsi="Times New Roman" w:cs="Times New Roman"/>
          <w:bCs/>
        </w:rPr>
        <w:t xml:space="preserve">ственного органа. По результатам изучения содержания нормативных актов и мнений ученых выявлены недостатки норм Уголовно-процессуального кодекса Российской Федерации, а также их несоответствие </w:t>
      </w:r>
      <w:r>
        <w:rPr>
          <w:rFonts w:ascii="Times New Roman" w:hAnsi="Times New Roman" w:cs="Times New Roman"/>
          <w:bCs/>
        </w:rPr>
        <w:t>представлениям о целях профилак</w:t>
      </w:r>
      <w:r w:rsidRPr="004E4875">
        <w:rPr>
          <w:rFonts w:ascii="Times New Roman" w:hAnsi="Times New Roman" w:cs="Times New Roman"/>
          <w:bCs/>
        </w:rPr>
        <w:t>тической деятельности. Итогом анализа стала постановка проблемы необходимости обновления подходов к определению цели процессуальной профилактической деятельности и формулировка отдельных предло</w:t>
      </w:r>
      <w:r>
        <w:rPr>
          <w:rFonts w:ascii="Times New Roman" w:hAnsi="Times New Roman" w:cs="Times New Roman"/>
          <w:bCs/>
        </w:rPr>
        <w:t>жений, которые, по мнению авто</w:t>
      </w:r>
      <w:r w:rsidRPr="004E4875">
        <w:rPr>
          <w:rFonts w:ascii="Times New Roman" w:hAnsi="Times New Roman" w:cs="Times New Roman"/>
          <w:bCs/>
        </w:rPr>
        <w:t xml:space="preserve">ра, могут способствовать повышению ее эффективности. </w:t>
      </w:r>
    </w:p>
    <w:p w14:paraId="269DF529" w14:textId="66AFAC4B" w:rsidR="00BF4EF7" w:rsidRPr="004E4875" w:rsidRDefault="004E4875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4E4875">
        <w:rPr>
          <w:rFonts w:ascii="Times New Roman" w:hAnsi="Times New Roman" w:cs="Times New Roman"/>
          <w:bCs/>
          <w:i/>
        </w:rPr>
        <w:lastRenderedPageBreak/>
        <w:t>Ключевые слова:</w:t>
      </w:r>
      <w:r w:rsidRPr="004E4875">
        <w:rPr>
          <w:rFonts w:ascii="Times New Roman" w:hAnsi="Times New Roman" w:cs="Times New Roman"/>
          <w:bCs/>
        </w:rPr>
        <w:t xml:space="preserve"> профилактика преступлений, процессуальная форма, профилактическая деятельность, представление</w:t>
      </w:r>
      <w:r>
        <w:rPr>
          <w:rFonts w:ascii="Times New Roman" w:hAnsi="Times New Roman" w:cs="Times New Roman"/>
          <w:bCs/>
        </w:rPr>
        <w:t>.</w:t>
      </w:r>
    </w:p>
    <w:p w14:paraId="10BF88F7" w14:textId="77777777" w:rsidR="004E4875" w:rsidRPr="004E4875" w:rsidRDefault="004E4875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</w:p>
    <w:p w14:paraId="144B9133" w14:textId="25F42BF1" w:rsid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BF4EF7">
        <w:rPr>
          <w:rFonts w:ascii="Times New Roman" w:hAnsi="Times New Roman" w:cs="Times New Roman"/>
          <w:b/>
          <w:bCs/>
        </w:rPr>
        <w:t>Тамбовцев А. И. Проблемы обеспечение негласности при обращении судей с оперативно-роз</w:t>
      </w:r>
      <w:r>
        <w:rPr>
          <w:rFonts w:ascii="Times New Roman" w:hAnsi="Times New Roman" w:cs="Times New Roman"/>
          <w:b/>
          <w:bCs/>
        </w:rPr>
        <w:t>ыскной информацией, содержащей г</w:t>
      </w:r>
      <w:r w:rsidRPr="00BF4EF7">
        <w:rPr>
          <w:rFonts w:ascii="Times New Roman" w:hAnsi="Times New Roman" w:cs="Times New Roman"/>
          <w:b/>
          <w:bCs/>
        </w:rPr>
        <w:t>осударственную тайну</w:t>
      </w:r>
    </w:p>
    <w:p w14:paraId="0397183A" w14:textId="77777777" w:rsidR="00092794" w:rsidRDefault="00092794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092794">
        <w:rPr>
          <w:rFonts w:ascii="Times New Roman" w:hAnsi="Times New Roman" w:cs="Times New Roman"/>
          <w:bCs/>
        </w:rPr>
        <w:t>В процессе подготовки оперативно-розыскных мероприятий и последующего использов</w:t>
      </w:r>
      <w:r>
        <w:rPr>
          <w:rFonts w:ascii="Times New Roman" w:hAnsi="Times New Roman" w:cs="Times New Roman"/>
          <w:bCs/>
        </w:rPr>
        <w:t>ания полученных результатов опе</w:t>
      </w:r>
      <w:r w:rsidRPr="00092794">
        <w:rPr>
          <w:rFonts w:ascii="Times New Roman" w:hAnsi="Times New Roman" w:cs="Times New Roman"/>
          <w:bCs/>
        </w:rPr>
        <w:t xml:space="preserve">ративно-розыскной деятельности в уголовном судопроизводстве информация, содержащая государственную тайну, должна предоставляться судье, санкционирующему соответствующее оперативно-розыскное </w:t>
      </w:r>
      <w:r>
        <w:rPr>
          <w:rFonts w:ascii="Times New Roman" w:hAnsi="Times New Roman" w:cs="Times New Roman"/>
          <w:bCs/>
        </w:rPr>
        <w:t>мероприятие или ведущему рассмо</w:t>
      </w:r>
      <w:r w:rsidRPr="00092794">
        <w:rPr>
          <w:rFonts w:ascii="Times New Roman" w:hAnsi="Times New Roman" w:cs="Times New Roman"/>
          <w:bCs/>
        </w:rPr>
        <w:t>трение дела в суде. При этом законодательство, регламентирующее на федеральном и ведомственном уровнях указанную сферу, содержит некоторые коллизионные положения, порождающие противоречивое толкование норм представителями оперативно-розыскных и судебных органов, в связи с чем в практической деятельности возникают конфликтные правовые и межличностные ситуации, требующие научного осмысления и разрешения. На основании проведенного исследования автором предлагается собственный взгляд на выявленные проблемы обеспечения негласности при предоставлении в суд оперативно-розыскной информации и обращении судей со сведениями, содер</w:t>
      </w:r>
      <w:r>
        <w:rPr>
          <w:rFonts w:ascii="Times New Roman" w:hAnsi="Times New Roman" w:cs="Times New Roman"/>
          <w:bCs/>
        </w:rPr>
        <w:t xml:space="preserve">жащими государственную тайну, а </w:t>
      </w:r>
      <w:r w:rsidRPr="00092794">
        <w:rPr>
          <w:rFonts w:ascii="Times New Roman" w:hAnsi="Times New Roman" w:cs="Times New Roman"/>
          <w:bCs/>
        </w:rPr>
        <w:t xml:space="preserve">также на некоторые теоретические подходы к их решению. </w:t>
      </w:r>
    </w:p>
    <w:p w14:paraId="14D2DA6C" w14:textId="655B158E" w:rsidR="00BF4EF7" w:rsidRPr="00092794" w:rsidRDefault="00092794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092794">
        <w:rPr>
          <w:rFonts w:ascii="Times New Roman" w:hAnsi="Times New Roman" w:cs="Times New Roman"/>
          <w:bCs/>
          <w:i/>
        </w:rPr>
        <w:t>Ключевые слова:</w:t>
      </w:r>
      <w:r w:rsidRPr="00092794">
        <w:rPr>
          <w:rFonts w:ascii="Times New Roman" w:hAnsi="Times New Roman" w:cs="Times New Roman"/>
          <w:bCs/>
        </w:rPr>
        <w:t xml:space="preserve"> оперативно-розыскная деятельность, государственная тайна, допуск, негласность, конспирация, судебное санкционирование, оперативно-розыскные мероприятия</w:t>
      </w:r>
      <w:r>
        <w:rPr>
          <w:rFonts w:ascii="Times New Roman" w:hAnsi="Times New Roman" w:cs="Times New Roman"/>
          <w:bCs/>
        </w:rPr>
        <w:t>.</w:t>
      </w:r>
    </w:p>
    <w:p w14:paraId="33005B46" w14:textId="77777777" w:rsidR="00092794" w:rsidRPr="00BF4EF7" w:rsidRDefault="00092794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</w:p>
    <w:p w14:paraId="320DFBDD" w14:textId="77777777" w:rsidR="00BF4EF7" w:rsidRDefault="00BF4EF7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BF4EF7">
        <w:rPr>
          <w:rFonts w:ascii="Times New Roman" w:hAnsi="Times New Roman" w:cs="Times New Roman"/>
          <w:b/>
          <w:bCs/>
        </w:rPr>
        <w:t xml:space="preserve">Ильиных Н. А. Использование информационных платформ и искусственного интеллекта в противодействии </w:t>
      </w:r>
      <w:proofErr w:type="spellStart"/>
      <w:r w:rsidRPr="00BF4EF7">
        <w:rPr>
          <w:rFonts w:ascii="Times New Roman" w:hAnsi="Times New Roman" w:cs="Times New Roman"/>
          <w:b/>
          <w:bCs/>
        </w:rPr>
        <w:t>фейковым</w:t>
      </w:r>
      <w:proofErr w:type="spellEnd"/>
      <w:r w:rsidRPr="00BF4EF7">
        <w:rPr>
          <w:rFonts w:ascii="Times New Roman" w:hAnsi="Times New Roman" w:cs="Times New Roman"/>
          <w:b/>
          <w:bCs/>
        </w:rPr>
        <w:t xml:space="preserve"> новостям как мера предупреждения </w:t>
      </w:r>
      <w:proofErr w:type="spellStart"/>
      <w:r w:rsidRPr="00BF4EF7">
        <w:rPr>
          <w:rFonts w:ascii="Times New Roman" w:hAnsi="Times New Roman" w:cs="Times New Roman"/>
          <w:b/>
          <w:bCs/>
        </w:rPr>
        <w:t>киберэкстремизма</w:t>
      </w:r>
      <w:proofErr w:type="spellEnd"/>
    </w:p>
    <w:p w14:paraId="317637CF" w14:textId="77777777" w:rsidR="00092794" w:rsidRDefault="00092794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092794">
        <w:rPr>
          <w:rFonts w:ascii="Times New Roman" w:hAnsi="Times New Roman" w:cs="Times New Roman"/>
          <w:bCs/>
        </w:rPr>
        <w:t>В статье представлены перспективные меры для решения проблемы распространени</w:t>
      </w:r>
      <w:r>
        <w:rPr>
          <w:rFonts w:ascii="Times New Roman" w:hAnsi="Times New Roman" w:cs="Times New Roman"/>
          <w:bCs/>
        </w:rPr>
        <w:t xml:space="preserve">я </w:t>
      </w:r>
      <w:proofErr w:type="spellStart"/>
      <w:r>
        <w:rPr>
          <w:rFonts w:ascii="Times New Roman" w:hAnsi="Times New Roman" w:cs="Times New Roman"/>
          <w:bCs/>
        </w:rPr>
        <w:t>фейковых</w:t>
      </w:r>
      <w:proofErr w:type="spellEnd"/>
      <w:r>
        <w:rPr>
          <w:rFonts w:ascii="Times New Roman" w:hAnsi="Times New Roman" w:cs="Times New Roman"/>
          <w:bCs/>
        </w:rPr>
        <w:t xml:space="preserve"> новостей. Противодей</w:t>
      </w:r>
      <w:r w:rsidRPr="00092794">
        <w:rPr>
          <w:rFonts w:ascii="Times New Roman" w:hAnsi="Times New Roman" w:cs="Times New Roman"/>
          <w:bCs/>
        </w:rPr>
        <w:t xml:space="preserve">ствие данной угрозе крайне важно в контексте предупреждения </w:t>
      </w:r>
      <w:proofErr w:type="spellStart"/>
      <w:r w:rsidRPr="00092794">
        <w:rPr>
          <w:rFonts w:ascii="Times New Roman" w:hAnsi="Times New Roman" w:cs="Times New Roman"/>
          <w:bCs/>
        </w:rPr>
        <w:t>киберэкстремизма</w:t>
      </w:r>
      <w:proofErr w:type="spellEnd"/>
      <w:r w:rsidRPr="00092794">
        <w:rPr>
          <w:rFonts w:ascii="Times New Roman" w:hAnsi="Times New Roman" w:cs="Times New Roman"/>
          <w:bCs/>
        </w:rPr>
        <w:t>, по</w:t>
      </w:r>
      <w:r>
        <w:rPr>
          <w:rFonts w:ascii="Times New Roman" w:hAnsi="Times New Roman" w:cs="Times New Roman"/>
          <w:bCs/>
        </w:rPr>
        <w:t>скольку деструктивное информаци</w:t>
      </w:r>
      <w:r w:rsidRPr="00092794">
        <w:rPr>
          <w:rFonts w:ascii="Times New Roman" w:hAnsi="Times New Roman" w:cs="Times New Roman"/>
          <w:bCs/>
        </w:rPr>
        <w:t xml:space="preserve">онно-психологическое воздействие, оказываемое на общество в результате распространения </w:t>
      </w:r>
      <w:proofErr w:type="spellStart"/>
      <w:r w:rsidRPr="00092794">
        <w:rPr>
          <w:rFonts w:ascii="Times New Roman" w:hAnsi="Times New Roman" w:cs="Times New Roman"/>
          <w:bCs/>
        </w:rPr>
        <w:t>фейковых</w:t>
      </w:r>
      <w:proofErr w:type="spellEnd"/>
      <w:r w:rsidRPr="00092794">
        <w:rPr>
          <w:rFonts w:ascii="Times New Roman" w:hAnsi="Times New Roman" w:cs="Times New Roman"/>
          <w:bCs/>
        </w:rPr>
        <w:t xml:space="preserve"> новостей, может стать причиной приобретения гражданами экстремистских взглядов и убеждений. В связи</w:t>
      </w:r>
      <w:r>
        <w:rPr>
          <w:rFonts w:ascii="Times New Roman" w:hAnsi="Times New Roman" w:cs="Times New Roman"/>
          <w:bCs/>
        </w:rPr>
        <w:t xml:space="preserve"> с этим предлагается создать го</w:t>
      </w:r>
      <w:r w:rsidRPr="00092794">
        <w:rPr>
          <w:rFonts w:ascii="Times New Roman" w:hAnsi="Times New Roman" w:cs="Times New Roman"/>
          <w:bCs/>
        </w:rPr>
        <w:t xml:space="preserve">сударственные информационные платформы, где систематически будут публиковаться разоблачения </w:t>
      </w:r>
      <w:proofErr w:type="spellStart"/>
      <w:r w:rsidRPr="00092794">
        <w:rPr>
          <w:rFonts w:ascii="Times New Roman" w:hAnsi="Times New Roman" w:cs="Times New Roman"/>
          <w:bCs/>
        </w:rPr>
        <w:t>фейковых</w:t>
      </w:r>
      <w:proofErr w:type="spellEnd"/>
      <w:r w:rsidRPr="00092794">
        <w:rPr>
          <w:rFonts w:ascii="Times New Roman" w:hAnsi="Times New Roman" w:cs="Times New Roman"/>
          <w:bCs/>
        </w:rPr>
        <w:t xml:space="preserve"> новостей. В целях повышения эффективности деятельности правоохранительных органов по выявлению, обработке и блокировке большого количества </w:t>
      </w:r>
      <w:proofErr w:type="spellStart"/>
      <w:r w:rsidRPr="00092794">
        <w:rPr>
          <w:rFonts w:ascii="Times New Roman" w:hAnsi="Times New Roman" w:cs="Times New Roman"/>
          <w:bCs/>
        </w:rPr>
        <w:t>фейковых</w:t>
      </w:r>
      <w:proofErr w:type="spellEnd"/>
      <w:r w:rsidRPr="00092794">
        <w:rPr>
          <w:rFonts w:ascii="Times New Roman" w:hAnsi="Times New Roman" w:cs="Times New Roman"/>
          <w:bCs/>
        </w:rPr>
        <w:t xml:space="preserve"> новостей, а также для предоставления гражданам возможности самостоятельно проверять достоверность новостной информации предлагается разработать и внедрить систему автоматизированной верификации новостной информации. В основе работы данной системы предлагается использовать </w:t>
      </w:r>
      <w:r>
        <w:rPr>
          <w:rFonts w:ascii="Times New Roman" w:hAnsi="Times New Roman" w:cs="Times New Roman"/>
          <w:bCs/>
        </w:rPr>
        <w:t>технологию искусственного интел</w:t>
      </w:r>
      <w:r w:rsidRPr="00092794">
        <w:rPr>
          <w:rFonts w:ascii="Times New Roman" w:hAnsi="Times New Roman" w:cs="Times New Roman"/>
          <w:bCs/>
        </w:rPr>
        <w:t>лекта в области обработки естественного языка (NLP), которая позволяет осуществлять автоматический анализ содержания проверяемой информации (новостной публикации) и сопоставлять ее с данными, ра</w:t>
      </w:r>
      <w:r>
        <w:rPr>
          <w:rFonts w:ascii="Times New Roman" w:hAnsi="Times New Roman" w:cs="Times New Roman"/>
          <w:bCs/>
        </w:rPr>
        <w:t>змещенными на официальных инфор</w:t>
      </w:r>
      <w:r w:rsidRPr="00092794">
        <w:rPr>
          <w:rFonts w:ascii="Times New Roman" w:hAnsi="Times New Roman" w:cs="Times New Roman"/>
          <w:bCs/>
        </w:rPr>
        <w:t xml:space="preserve">мационных ресурсах государственных органов и в средствах массовой информации, чтобы сделать вывод о достоверности новостной публикации. </w:t>
      </w:r>
    </w:p>
    <w:p w14:paraId="78122CDF" w14:textId="218D4E6E" w:rsidR="00BF4EF7" w:rsidRPr="00092794" w:rsidRDefault="00092794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092794">
        <w:rPr>
          <w:rFonts w:ascii="Times New Roman" w:hAnsi="Times New Roman" w:cs="Times New Roman"/>
          <w:bCs/>
          <w:i/>
        </w:rPr>
        <w:t>Ключевые слова:</w:t>
      </w:r>
      <w:r w:rsidRPr="00092794">
        <w:rPr>
          <w:rFonts w:ascii="Times New Roman" w:hAnsi="Times New Roman" w:cs="Times New Roman"/>
          <w:bCs/>
        </w:rPr>
        <w:t xml:space="preserve"> предупреждение, </w:t>
      </w:r>
      <w:proofErr w:type="spellStart"/>
      <w:r w:rsidRPr="00092794">
        <w:rPr>
          <w:rFonts w:ascii="Times New Roman" w:hAnsi="Times New Roman" w:cs="Times New Roman"/>
          <w:bCs/>
        </w:rPr>
        <w:t>фейки</w:t>
      </w:r>
      <w:proofErr w:type="spellEnd"/>
      <w:r w:rsidRPr="00092794">
        <w:rPr>
          <w:rFonts w:ascii="Times New Roman" w:hAnsi="Times New Roman" w:cs="Times New Roman"/>
          <w:bCs/>
        </w:rPr>
        <w:t xml:space="preserve">, новости, социальные сети, </w:t>
      </w:r>
      <w:proofErr w:type="spellStart"/>
      <w:r w:rsidRPr="00092794">
        <w:rPr>
          <w:rFonts w:ascii="Times New Roman" w:hAnsi="Times New Roman" w:cs="Times New Roman"/>
          <w:bCs/>
        </w:rPr>
        <w:t>киберэкстремизм</w:t>
      </w:r>
      <w:proofErr w:type="spellEnd"/>
      <w:r w:rsidRPr="00092794">
        <w:rPr>
          <w:rFonts w:ascii="Times New Roman" w:hAnsi="Times New Roman" w:cs="Times New Roman"/>
          <w:bCs/>
        </w:rPr>
        <w:t>, искусственный интеллект, информационные платформы</w:t>
      </w:r>
      <w:r>
        <w:rPr>
          <w:rFonts w:ascii="Times New Roman" w:hAnsi="Times New Roman" w:cs="Times New Roman"/>
          <w:bCs/>
        </w:rPr>
        <w:t>.</w:t>
      </w:r>
    </w:p>
    <w:p w14:paraId="54BC7111" w14:textId="77777777" w:rsidR="00092794" w:rsidRPr="00BF4EF7" w:rsidRDefault="00092794" w:rsidP="00BF4EF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</w:p>
    <w:p w14:paraId="5DD0E3E1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Абызова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Е. Р. Трансформация права как регулятора общественных отношений</w:t>
      </w:r>
    </w:p>
    <w:p w14:paraId="57398CAE" w14:textId="196DCCB1" w:rsidR="00092794" w:rsidRDefault="00092794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092794">
        <w:rPr>
          <w:rFonts w:ascii="Times New Roman" w:hAnsi="Times New Roman" w:cs="Times New Roman"/>
          <w:bCs/>
          <w:iCs/>
          <w:color w:val="000000"/>
        </w:rPr>
        <w:t>Актуальность темы обусловлена необходимостью научного осмысления, теоретическо</w:t>
      </w:r>
      <w:r>
        <w:rPr>
          <w:rFonts w:ascii="Times New Roman" w:hAnsi="Times New Roman" w:cs="Times New Roman"/>
          <w:bCs/>
          <w:iCs/>
          <w:color w:val="000000"/>
        </w:rPr>
        <w:t>й и практической значимостью во</w:t>
      </w:r>
      <w:r w:rsidRPr="00092794">
        <w:rPr>
          <w:rFonts w:ascii="Times New Roman" w:hAnsi="Times New Roman" w:cs="Times New Roman"/>
          <w:bCs/>
          <w:iCs/>
          <w:color w:val="000000"/>
        </w:rPr>
        <w:t>просов, связанных с трансформацией права как регулятора общественных отношений в современных условиях. Целью работы является установление общих закономерностей трансформации традиционного права в персонализированное на основе интеграции методов познания с использованием современных информационных технологий. Автором выделены специфические особенности права как регулятора общественных отношений, показа</w:t>
      </w:r>
      <w:r>
        <w:rPr>
          <w:rFonts w:ascii="Times New Roman" w:hAnsi="Times New Roman" w:cs="Times New Roman"/>
          <w:bCs/>
          <w:iCs/>
          <w:color w:val="000000"/>
        </w:rPr>
        <w:t>ны возможности влияния современ</w:t>
      </w:r>
      <w:r w:rsidRPr="00092794">
        <w:rPr>
          <w:rFonts w:ascii="Times New Roman" w:hAnsi="Times New Roman" w:cs="Times New Roman"/>
          <w:bCs/>
          <w:iCs/>
          <w:color w:val="000000"/>
        </w:rPr>
        <w:t>ных информационных технологий на трансформацию права, исследован механизм правового регулирования общественных отношений с точки зрения индивидуализации правового регулирования и персонализации права. В работе предложены новые подходы к пониманию современных информационных технол</w:t>
      </w:r>
      <w:r w:rsidR="007D798D">
        <w:rPr>
          <w:rFonts w:ascii="Times New Roman" w:hAnsi="Times New Roman" w:cs="Times New Roman"/>
          <w:bCs/>
          <w:iCs/>
          <w:color w:val="000000"/>
        </w:rPr>
        <w:t xml:space="preserve">огий в части использования их в </w:t>
      </w:r>
      <w:r w:rsidRPr="00092794">
        <w:rPr>
          <w:rFonts w:ascii="Times New Roman" w:hAnsi="Times New Roman" w:cs="Times New Roman"/>
          <w:bCs/>
          <w:iCs/>
          <w:color w:val="000000"/>
        </w:rPr>
        <w:t>качестве регуляторов общественных отноше</w:t>
      </w:r>
      <w:r>
        <w:rPr>
          <w:rFonts w:ascii="Times New Roman" w:hAnsi="Times New Roman" w:cs="Times New Roman"/>
          <w:bCs/>
          <w:iCs/>
          <w:color w:val="000000"/>
        </w:rPr>
        <w:t>ний наряду с правовыми нормами.</w:t>
      </w:r>
    </w:p>
    <w:p w14:paraId="6C506214" w14:textId="2E8F4B01" w:rsidR="00BF4EF7" w:rsidRDefault="00092794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092794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092794">
        <w:rPr>
          <w:rFonts w:ascii="Times New Roman" w:hAnsi="Times New Roman" w:cs="Times New Roman"/>
          <w:bCs/>
          <w:iCs/>
          <w:color w:val="000000"/>
        </w:rPr>
        <w:t xml:space="preserve"> право, регулятор, общественные отношения, трансформация, информационные технологии, персонализация, программный код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517D83E3" w14:textId="77777777" w:rsidR="00092794" w:rsidRPr="00092794" w:rsidRDefault="00092794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</w:p>
    <w:p w14:paraId="31C3287F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lastRenderedPageBreak/>
        <w:t>Огорелкова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В. Д. Правовой обычай в исторической памяти социума</w:t>
      </w:r>
    </w:p>
    <w:p w14:paraId="3DFF119F" w14:textId="77777777" w:rsidR="00252C7F" w:rsidRDefault="00252C7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52C7F">
        <w:rPr>
          <w:rFonts w:ascii="Times New Roman" w:hAnsi="Times New Roman" w:cs="Times New Roman"/>
          <w:bCs/>
          <w:iCs/>
          <w:color w:val="000000"/>
        </w:rPr>
        <w:t>Правовые обычаи выступают важным средством передачи информации о социальном оп</w:t>
      </w:r>
      <w:r>
        <w:rPr>
          <w:rFonts w:ascii="Times New Roman" w:hAnsi="Times New Roman" w:cs="Times New Roman"/>
          <w:bCs/>
          <w:iCs/>
          <w:color w:val="000000"/>
        </w:rPr>
        <w:t>ыте и знаниях, накопленных обще</w:t>
      </w:r>
      <w:r w:rsidRPr="00252C7F">
        <w:rPr>
          <w:rFonts w:ascii="Times New Roman" w:hAnsi="Times New Roman" w:cs="Times New Roman"/>
          <w:bCs/>
          <w:iCs/>
          <w:color w:val="000000"/>
        </w:rPr>
        <w:t>ством. Интерес к правовому обычаю связан с его многоаспектностью, ему присущи одно</w:t>
      </w:r>
      <w:r>
        <w:rPr>
          <w:rFonts w:ascii="Times New Roman" w:hAnsi="Times New Roman" w:cs="Times New Roman"/>
          <w:bCs/>
          <w:iCs/>
          <w:color w:val="000000"/>
        </w:rPr>
        <w:t>временно признаки и права, и мо</w:t>
      </w:r>
      <w:r w:rsidRPr="00252C7F">
        <w:rPr>
          <w:rFonts w:ascii="Times New Roman" w:hAnsi="Times New Roman" w:cs="Times New Roman"/>
          <w:bCs/>
          <w:iCs/>
          <w:color w:val="000000"/>
        </w:rPr>
        <w:t xml:space="preserve">рали. Значимость правовых обычаев заключается не только в том, что они несут информацию о прошлом, но также и в том, что они передают опыт, который может быть актуален для современного общества. Историческая память в свою очередь помогает адаптировать этот опыт. Автор аргументированно поясняет, что историческая память и правовые обычаи имеют тесную взаимосвязь, последние выступают в качестве формы сохранения исторической памяти. </w:t>
      </w:r>
    </w:p>
    <w:p w14:paraId="62CF939F" w14:textId="13104D7A" w:rsidR="00BF4EF7" w:rsidRPr="00252C7F" w:rsidRDefault="00252C7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52C7F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252C7F">
        <w:rPr>
          <w:rFonts w:ascii="Times New Roman" w:hAnsi="Times New Roman" w:cs="Times New Roman"/>
          <w:bCs/>
          <w:iCs/>
          <w:color w:val="000000"/>
        </w:rPr>
        <w:t xml:space="preserve"> правовой обычай, историческая память, сохранение исторической памяти, обычное право, культурно-исторические ценности, традиционные ценности, правовая преемственность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146CEF61" w14:textId="77777777" w:rsidR="00252C7F" w:rsidRPr="00252C7F" w:rsidRDefault="00252C7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</w:p>
    <w:p w14:paraId="26F57059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Гаврюшкин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К. А. Правовые цели в механизме правового регулирования, их характеристики и свойства</w:t>
      </w:r>
    </w:p>
    <w:p w14:paraId="505F2C6D" w14:textId="5AD40841" w:rsidR="00BF4EF7" w:rsidRPr="00680413" w:rsidRDefault="00252C7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80413">
        <w:rPr>
          <w:rFonts w:ascii="Times New Roman" w:hAnsi="Times New Roman" w:cs="Times New Roman"/>
          <w:bCs/>
          <w:iCs/>
          <w:color w:val="000000"/>
        </w:rPr>
        <w:t xml:space="preserve">В статье дается общее понимание категории «правовые цели» в теоретико-правовой действительности в целом, а также в механизме правового регулирования. Автором предпринята попытка определить роль </w:t>
      </w:r>
      <w:r w:rsidR="00680413">
        <w:rPr>
          <w:rFonts w:ascii="Times New Roman" w:hAnsi="Times New Roman" w:cs="Times New Roman"/>
          <w:bCs/>
          <w:iCs/>
          <w:color w:val="000000"/>
        </w:rPr>
        <w:t>и значение правовых целей в кон</w:t>
      </w:r>
      <w:r w:rsidRPr="00680413">
        <w:rPr>
          <w:rFonts w:ascii="Times New Roman" w:hAnsi="Times New Roman" w:cs="Times New Roman"/>
          <w:bCs/>
          <w:iCs/>
          <w:color w:val="000000"/>
        </w:rPr>
        <w:t xml:space="preserve">тексте </w:t>
      </w:r>
      <w:proofErr w:type="spellStart"/>
      <w:r w:rsidRPr="00680413">
        <w:rPr>
          <w:rFonts w:ascii="Times New Roman" w:hAnsi="Times New Roman" w:cs="Times New Roman"/>
          <w:bCs/>
          <w:iCs/>
          <w:color w:val="000000"/>
        </w:rPr>
        <w:t>общесоциальных</w:t>
      </w:r>
      <w:proofErr w:type="spellEnd"/>
      <w:r w:rsidRPr="00680413">
        <w:rPr>
          <w:rFonts w:ascii="Times New Roman" w:hAnsi="Times New Roman" w:cs="Times New Roman"/>
          <w:bCs/>
          <w:iCs/>
          <w:color w:val="000000"/>
        </w:rPr>
        <w:t xml:space="preserve"> целей, рассмотреть и раскрыть их характеристики и свойства, и</w:t>
      </w:r>
      <w:r w:rsidR="00680413">
        <w:rPr>
          <w:rFonts w:ascii="Times New Roman" w:hAnsi="Times New Roman" w:cs="Times New Roman"/>
          <w:bCs/>
          <w:iCs/>
          <w:color w:val="000000"/>
        </w:rPr>
        <w:t>х взаимосвязь с социально-право</w:t>
      </w:r>
      <w:r w:rsidRPr="00680413">
        <w:rPr>
          <w:rFonts w:ascii="Times New Roman" w:hAnsi="Times New Roman" w:cs="Times New Roman"/>
          <w:bCs/>
          <w:iCs/>
          <w:color w:val="000000"/>
        </w:rPr>
        <w:t>выми ценностями в условиях современных политико-правовых тенденций развития права. Автором дана оценка значимости категории «правовые цели» на фоне происходящей в</w:t>
      </w:r>
      <w:r w:rsidR="00680413">
        <w:rPr>
          <w:rFonts w:ascii="Times New Roman" w:hAnsi="Times New Roman" w:cs="Times New Roman"/>
          <w:bCs/>
          <w:iCs/>
          <w:color w:val="000000"/>
        </w:rPr>
        <w:t xml:space="preserve"> России правотворческой деятель</w:t>
      </w:r>
      <w:r w:rsidRPr="00680413">
        <w:rPr>
          <w:rFonts w:ascii="Times New Roman" w:hAnsi="Times New Roman" w:cs="Times New Roman"/>
          <w:bCs/>
          <w:iCs/>
          <w:color w:val="000000"/>
        </w:rPr>
        <w:t xml:space="preserve">ности с учетом существующих угроз и влияния внешнеполитических факторов, возникающих в процессе трансформации современного мира. В результате исследования определена значимость и место правовых целей в механизме правового регулирования, а также предложена характеристика правовых целей, отличающая их от социальных и ложных целей. </w:t>
      </w:r>
      <w:r w:rsidRPr="00680413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680413">
        <w:rPr>
          <w:rFonts w:ascii="Times New Roman" w:hAnsi="Times New Roman" w:cs="Times New Roman"/>
          <w:bCs/>
          <w:iCs/>
          <w:color w:val="000000"/>
        </w:rPr>
        <w:t xml:space="preserve"> механизм правового регулирования, правовые цели, правотворчество, целеполагание, правовая политика</w:t>
      </w:r>
      <w:r w:rsidR="00680413">
        <w:rPr>
          <w:rFonts w:ascii="Times New Roman" w:hAnsi="Times New Roman" w:cs="Times New Roman"/>
          <w:bCs/>
          <w:iCs/>
          <w:color w:val="000000"/>
        </w:rPr>
        <w:t>.</w:t>
      </w:r>
    </w:p>
    <w:p w14:paraId="529D2462" w14:textId="77777777" w:rsidR="00252C7F" w:rsidRPr="00BF4EF7" w:rsidRDefault="00252C7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0E3C280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Саидов Ф. З. Правовое обеспечение деятельности органов внутренних дел </w:t>
      </w: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Кыргызской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Республики по предупреждению массовых беспорядков</w:t>
      </w:r>
    </w:p>
    <w:p w14:paraId="20622B86" w14:textId="77777777" w:rsidR="00CD6C3F" w:rsidRDefault="00CD6C3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CD6C3F">
        <w:rPr>
          <w:rFonts w:ascii="Times New Roman" w:hAnsi="Times New Roman" w:cs="Times New Roman"/>
          <w:bCs/>
          <w:iCs/>
          <w:color w:val="000000"/>
        </w:rPr>
        <w:t>Правовые и организационные основы обеспечения деятельности органов внутренних де</w:t>
      </w:r>
      <w:r>
        <w:rPr>
          <w:rFonts w:ascii="Times New Roman" w:hAnsi="Times New Roman" w:cs="Times New Roman"/>
          <w:bCs/>
          <w:iCs/>
          <w:color w:val="000000"/>
        </w:rPr>
        <w:t xml:space="preserve">л </w:t>
      </w:r>
      <w:proofErr w:type="spellStart"/>
      <w:r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>
        <w:rPr>
          <w:rFonts w:ascii="Times New Roman" w:hAnsi="Times New Roman" w:cs="Times New Roman"/>
          <w:bCs/>
          <w:iCs/>
          <w:color w:val="000000"/>
        </w:rPr>
        <w:t xml:space="preserve"> Республики по пред</w:t>
      </w:r>
      <w:r w:rsidRPr="00CD6C3F">
        <w:rPr>
          <w:rFonts w:ascii="Times New Roman" w:hAnsi="Times New Roman" w:cs="Times New Roman"/>
          <w:bCs/>
          <w:iCs/>
          <w:color w:val="000000"/>
        </w:rPr>
        <w:t>упреждению массовых беспорядков являются актуальной проблемой для современного</w:t>
      </w:r>
      <w:r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</w:rPr>
        <w:t>кыргызского</w:t>
      </w:r>
      <w:proofErr w:type="spellEnd"/>
      <w:r>
        <w:rPr>
          <w:rFonts w:ascii="Times New Roman" w:hAnsi="Times New Roman" w:cs="Times New Roman"/>
          <w:bCs/>
          <w:iCs/>
          <w:color w:val="000000"/>
        </w:rPr>
        <w:t xml:space="preserve"> общества. Историче</w:t>
      </w:r>
      <w:r w:rsidRPr="00CD6C3F">
        <w:rPr>
          <w:rFonts w:ascii="Times New Roman" w:hAnsi="Times New Roman" w:cs="Times New Roman"/>
          <w:bCs/>
          <w:iCs/>
          <w:color w:val="000000"/>
        </w:rPr>
        <w:t>ский путь развития Кыргызстана в период независимости сопровождался революция</w:t>
      </w:r>
      <w:r>
        <w:rPr>
          <w:rFonts w:ascii="Times New Roman" w:hAnsi="Times New Roman" w:cs="Times New Roman"/>
          <w:bCs/>
          <w:iCs/>
          <w:color w:val="000000"/>
        </w:rPr>
        <w:t>ми и межэтническими столкновени</w:t>
      </w:r>
      <w:r w:rsidRPr="00CD6C3F">
        <w:rPr>
          <w:rFonts w:ascii="Times New Roman" w:hAnsi="Times New Roman" w:cs="Times New Roman"/>
          <w:bCs/>
          <w:iCs/>
          <w:color w:val="000000"/>
        </w:rPr>
        <w:t>ями, которые переходили в массовые беспорядки. Нами был изучен зарубежный опы</w:t>
      </w:r>
      <w:r>
        <w:rPr>
          <w:rFonts w:ascii="Times New Roman" w:hAnsi="Times New Roman" w:cs="Times New Roman"/>
          <w:bCs/>
          <w:iCs/>
          <w:color w:val="000000"/>
        </w:rPr>
        <w:t>т правового обеспечения деятель</w:t>
      </w:r>
      <w:r w:rsidRPr="00CD6C3F">
        <w:rPr>
          <w:rFonts w:ascii="Times New Roman" w:hAnsi="Times New Roman" w:cs="Times New Roman"/>
          <w:bCs/>
          <w:iCs/>
          <w:color w:val="000000"/>
        </w:rPr>
        <w:t xml:space="preserve">ности органов внутренних дел, сформулированы предложения по совершенствованию деятельности органов внутренних дел </w:t>
      </w:r>
      <w:proofErr w:type="spellStart"/>
      <w:r w:rsidRPr="00CD6C3F"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 w:rsidRPr="00CD6C3F">
        <w:rPr>
          <w:rFonts w:ascii="Times New Roman" w:hAnsi="Times New Roman" w:cs="Times New Roman"/>
          <w:bCs/>
          <w:iCs/>
          <w:color w:val="000000"/>
        </w:rPr>
        <w:t xml:space="preserve"> Республики в данном направлении и внесению изменений и дополнений в нормативные правовые акты </w:t>
      </w:r>
      <w:proofErr w:type="spellStart"/>
      <w:r w:rsidRPr="00CD6C3F"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 w:rsidRPr="00CD6C3F">
        <w:rPr>
          <w:rFonts w:ascii="Times New Roman" w:hAnsi="Times New Roman" w:cs="Times New Roman"/>
          <w:bCs/>
          <w:iCs/>
          <w:color w:val="000000"/>
        </w:rPr>
        <w:t xml:space="preserve"> Республики, в частности предлагается дополнить Закон </w:t>
      </w:r>
      <w:proofErr w:type="spellStart"/>
      <w:r w:rsidRPr="00CD6C3F"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 w:rsidRPr="00CD6C3F">
        <w:rPr>
          <w:rFonts w:ascii="Times New Roman" w:hAnsi="Times New Roman" w:cs="Times New Roman"/>
          <w:bCs/>
          <w:iCs/>
          <w:color w:val="000000"/>
        </w:rPr>
        <w:t xml:space="preserve"> Респ</w:t>
      </w:r>
      <w:r>
        <w:rPr>
          <w:rFonts w:ascii="Times New Roman" w:hAnsi="Times New Roman" w:cs="Times New Roman"/>
          <w:bCs/>
          <w:iCs/>
          <w:color w:val="000000"/>
        </w:rPr>
        <w:t>ублики «О мирных собраниях» нор</w:t>
      </w:r>
      <w:r w:rsidRPr="00CD6C3F">
        <w:rPr>
          <w:rFonts w:ascii="Times New Roman" w:hAnsi="Times New Roman" w:cs="Times New Roman"/>
          <w:bCs/>
          <w:iCs/>
          <w:color w:val="000000"/>
        </w:rPr>
        <w:t xml:space="preserve">мой об ответственности организатора массового мероприятия за неисполнение своих обязанностей. В Законе </w:t>
      </w:r>
      <w:proofErr w:type="spellStart"/>
      <w:r w:rsidRPr="00CD6C3F"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 w:rsidRPr="00CD6C3F">
        <w:rPr>
          <w:rFonts w:ascii="Times New Roman" w:hAnsi="Times New Roman" w:cs="Times New Roman"/>
          <w:bCs/>
          <w:iCs/>
          <w:color w:val="000000"/>
        </w:rPr>
        <w:t xml:space="preserve"> Республики «О средствах массовой информации» и Кодексе </w:t>
      </w:r>
      <w:proofErr w:type="spellStart"/>
      <w:r w:rsidRPr="00CD6C3F"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 w:rsidRPr="00CD6C3F">
        <w:rPr>
          <w:rFonts w:ascii="Times New Roman" w:hAnsi="Times New Roman" w:cs="Times New Roman"/>
          <w:bCs/>
          <w:iCs/>
          <w:color w:val="000000"/>
        </w:rPr>
        <w:t xml:space="preserve"> Республики о правонарушениях целесообразно предусмотреть административную ответственность за публикацию недостоверной инфо</w:t>
      </w:r>
      <w:r>
        <w:rPr>
          <w:rFonts w:ascii="Times New Roman" w:hAnsi="Times New Roman" w:cs="Times New Roman"/>
          <w:bCs/>
          <w:iCs/>
          <w:color w:val="000000"/>
        </w:rPr>
        <w:t>рмации. Также рекомендуется соз</w:t>
      </w:r>
      <w:r w:rsidRPr="00CD6C3F">
        <w:rPr>
          <w:rFonts w:ascii="Times New Roman" w:hAnsi="Times New Roman" w:cs="Times New Roman"/>
          <w:bCs/>
          <w:iCs/>
          <w:color w:val="000000"/>
        </w:rPr>
        <w:t xml:space="preserve">дать единую электронную базу организаторов массовых мероприятий при МВД </w:t>
      </w:r>
      <w:proofErr w:type="spellStart"/>
      <w:r w:rsidRPr="00CD6C3F">
        <w:rPr>
          <w:rFonts w:ascii="Times New Roman" w:hAnsi="Times New Roman" w:cs="Times New Roman"/>
          <w:bCs/>
          <w:iCs/>
          <w:color w:val="000000"/>
        </w:rPr>
        <w:t>Кыргызской</w:t>
      </w:r>
      <w:proofErr w:type="spellEnd"/>
      <w:r w:rsidRPr="00CD6C3F">
        <w:rPr>
          <w:rFonts w:ascii="Times New Roman" w:hAnsi="Times New Roman" w:cs="Times New Roman"/>
          <w:bCs/>
          <w:iCs/>
          <w:color w:val="000000"/>
        </w:rPr>
        <w:t xml:space="preserve"> Республики. </w:t>
      </w:r>
    </w:p>
    <w:p w14:paraId="6E38407D" w14:textId="50D72BAF" w:rsidR="00BF4EF7" w:rsidRDefault="00CD6C3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CD6C3F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CD6C3F">
        <w:rPr>
          <w:rFonts w:ascii="Times New Roman" w:hAnsi="Times New Roman" w:cs="Times New Roman"/>
          <w:bCs/>
          <w:iCs/>
          <w:color w:val="000000"/>
        </w:rPr>
        <w:t xml:space="preserve"> органы внутренних дел, массовые беспорядки, массовые мероприятия, правовое обеспечение, права и свободы человека и гражданина, органы государственной власти, местное самоуправление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0857CE77" w14:textId="77777777" w:rsidR="00CD6C3F" w:rsidRPr="00CD6C3F" w:rsidRDefault="00CD6C3F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</w:p>
    <w:p w14:paraId="2CA97CDF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Прошляков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А. Д., </w:t>
      </w: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Пупышева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Л. А. О применении статьи 80.1 УК РФ на различных стадиях уголовного судопроизводства</w:t>
      </w:r>
    </w:p>
    <w:p w14:paraId="43A00240" w14:textId="3A5E8EF9" w:rsidR="00EF03BD" w:rsidRDefault="00EF03BD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EF03BD">
        <w:rPr>
          <w:rFonts w:ascii="Times New Roman" w:hAnsi="Times New Roman" w:cs="Times New Roman"/>
          <w:bCs/>
          <w:iCs/>
          <w:color w:val="000000"/>
        </w:rPr>
        <w:t xml:space="preserve">В статье анализируется развитие правового регулирования освобождения от наказания в связи </w:t>
      </w:r>
      <w:r>
        <w:rPr>
          <w:rFonts w:ascii="Times New Roman" w:hAnsi="Times New Roman" w:cs="Times New Roman"/>
          <w:bCs/>
          <w:iCs/>
          <w:color w:val="000000"/>
        </w:rPr>
        <w:t>с изменением обстановки. Обраща</w:t>
      </w:r>
      <w:r w:rsidRPr="00EF03BD">
        <w:rPr>
          <w:rFonts w:ascii="Times New Roman" w:hAnsi="Times New Roman" w:cs="Times New Roman"/>
          <w:bCs/>
          <w:iCs/>
          <w:color w:val="000000"/>
        </w:rPr>
        <w:t>ется внимание на рассогласованность положений материального уголовного права и уголовн</w:t>
      </w:r>
      <w:r>
        <w:rPr>
          <w:rFonts w:ascii="Times New Roman" w:hAnsi="Times New Roman" w:cs="Times New Roman"/>
          <w:bCs/>
          <w:iCs/>
          <w:color w:val="000000"/>
        </w:rPr>
        <w:t>о-процессуальных процедур, пред</w:t>
      </w:r>
      <w:r w:rsidRPr="00EF03BD">
        <w:rPr>
          <w:rFonts w:ascii="Times New Roman" w:hAnsi="Times New Roman" w:cs="Times New Roman"/>
          <w:bCs/>
          <w:iCs/>
          <w:color w:val="000000"/>
        </w:rPr>
        <w:t>назначенных для их реализации. Используя примеры из судебной практики, авторы иллюстриру</w:t>
      </w:r>
      <w:r>
        <w:rPr>
          <w:rFonts w:ascii="Times New Roman" w:hAnsi="Times New Roman" w:cs="Times New Roman"/>
          <w:bCs/>
          <w:iCs/>
          <w:color w:val="000000"/>
        </w:rPr>
        <w:t xml:space="preserve">ют разночтения, имеющие место в </w:t>
      </w:r>
      <w:r w:rsidRPr="00EF03BD">
        <w:rPr>
          <w:rFonts w:ascii="Times New Roman" w:hAnsi="Times New Roman" w:cs="Times New Roman"/>
          <w:bCs/>
          <w:iCs/>
          <w:color w:val="000000"/>
        </w:rPr>
        <w:t xml:space="preserve">реальном </w:t>
      </w:r>
      <w:proofErr w:type="spellStart"/>
      <w:r w:rsidRPr="00EF03BD">
        <w:rPr>
          <w:rFonts w:ascii="Times New Roman" w:hAnsi="Times New Roman" w:cs="Times New Roman"/>
          <w:bCs/>
          <w:iCs/>
          <w:color w:val="000000"/>
        </w:rPr>
        <w:t>правоприменении</w:t>
      </w:r>
      <w:proofErr w:type="spellEnd"/>
      <w:r w:rsidRPr="00EF03BD">
        <w:rPr>
          <w:rFonts w:ascii="Times New Roman" w:hAnsi="Times New Roman" w:cs="Times New Roman"/>
          <w:bCs/>
          <w:iCs/>
          <w:color w:val="000000"/>
        </w:rPr>
        <w:t xml:space="preserve"> при определении вида обвинительного приговора при установлении оснований для освобождения от наказания в порядке ст. 80</w:t>
      </w:r>
      <w:r>
        <w:rPr>
          <w:rFonts w:ascii="Times New Roman" w:hAnsi="Times New Roman" w:cs="Times New Roman"/>
          <w:bCs/>
          <w:iCs/>
          <w:color w:val="000000"/>
        </w:rPr>
        <w:t>.</w:t>
      </w:r>
      <w:r w:rsidRPr="00EF03BD">
        <w:rPr>
          <w:rFonts w:ascii="Times New Roman" w:hAnsi="Times New Roman" w:cs="Times New Roman"/>
          <w:bCs/>
          <w:iCs/>
          <w:color w:val="000000"/>
        </w:rPr>
        <w:t>1 УК РФ на различных этапах производства по уголовному д</w:t>
      </w:r>
      <w:r w:rsidR="00546AC1">
        <w:rPr>
          <w:rFonts w:ascii="Times New Roman" w:hAnsi="Times New Roman" w:cs="Times New Roman"/>
          <w:bCs/>
          <w:iCs/>
          <w:color w:val="000000"/>
        </w:rPr>
        <w:t>елу и при исполнении приговора.</w:t>
      </w:r>
    </w:p>
    <w:p w14:paraId="7BDA9329" w14:textId="6C831AFA" w:rsidR="00BF4EF7" w:rsidRDefault="00EF03BD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EF03BD">
        <w:rPr>
          <w:rFonts w:ascii="Times New Roman" w:hAnsi="Times New Roman" w:cs="Times New Roman"/>
          <w:bCs/>
          <w:i/>
          <w:iCs/>
          <w:color w:val="000000"/>
        </w:rPr>
        <w:lastRenderedPageBreak/>
        <w:t>Ключевые слова:</w:t>
      </w:r>
      <w:r w:rsidRPr="00EF03BD">
        <w:rPr>
          <w:rFonts w:ascii="Times New Roman" w:hAnsi="Times New Roman" w:cs="Times New Roman"/>
          <w:bCs/>
          <w:iCs/>
          <w:color w:val="000000"/>
        </w:rPr>
        <w:t xml:space="preserve"> освобождение от наказания, изменение обстановки, обвинительный приговор, производство по уголовному делу, исполнение приговора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3FB71925" w14:textId="77777777" w:rsidR="00EF03BD" w:rsidRPr="00EF03BD" w:rsidRDefault="00EF03BD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</w:p>
    <w:p w14:paraId="7D283EB7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F4EF7">
        <w:rPr>
          <w:rFonts w:ascii="Times New Roman" w:hAnsi="Times New Roman" w:cs="Times New Roman"/>
          <w:b/>
          <w:bCs/>
          <w:iCs/>
          <w:color w:val="000000"/>
        </w:rPr>
        <w:t>Супрун С. В. О правоохранительной деятельности федеральных органов исполнительной власти через призму норм Конституции Российской Федерации</w:t>
      </w:r>
    </w:p>
    <w:p w14:paraId="3C381D29" w14:textId="77777777" w:rsidR="00546AC1" w:rsidRDefault="00546AC1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546AC1">
        <w:rPr>
          <w:rFonts w:ascii="Times New Roman" w:hAnsi="Times New Roman" w:cs="Times New Roman"/>
          <w:bCs/>
          <w:iCs/>
          <w:color w:val="000000"/>
        </w:rPr>
        <w:t>В статье исследуются понятие и место правоохранительных органов в системе органов г</w:t>
      </w:r>
      <w:r>
        <w:rPr>
          <w:rFonts w:ascii="Times New Roman" w:hAnsi="Times New Roman" w:cs="Times New Roman"/>
          <w:bCs/>
          <w:iCs/>
          <w:color w:val="000000"/>
        </w:rPr>
        <w:t>осударственной власти через ана</w:t>
      </w:r>
      <w:r w:rsidRPr="00546AC1">
        <w:rPr>
          <w:rFonts w:ascii="Times New Roman" w:hAnsi="Times New Roman" w:cs="Times New Roman"/>
          <w:bCs/>
          <w:iCs/>
          <w:color w:val="000000"/>
        </w:rPr>
        <w:t>лиз положений, содержащихся в ст. 10 Конституции РФ, разделяющей государственную власть на законода</w:t>
      </w:r>
      <w:r>
        <w:rPr>
          <w:rFonts w:ascii="Times New Roman" w:hAnsi="Times New Roman" w:cs="Times New Roman"/>
          <w:bCs/>
          <w:iCs/>
          <w:color w:val="000000"/>
        </w:rPr>
        <w:t>тельную, судеб</w:t>
      </w:r>
      <w:r w:rsidRPr="00546AC1">
        <w:rPr>
          <w:rFonts w:ascii="Times New Roman" w:hAnsi="Times New Roman" w:cs="Times New Roman"/>
          <w:bCs/>
          <w:iCs/>
          <w:color w:val="000000"/>
        </w:rPr>
        <w:t>ную, исполнительную; п. «л» ч. 1 ст. 72 Конституции РФ, отделяющем правоохранительные</w:t>
      </w:r>
      <w:r>
        <w:rPr>
          <w:rFonts w:ascii="Times New Roman" w:hAnsi="Times New Roman" w:cs="Times New Roman"/>
          <w:bCs/>
          <w:iCs/>
          <w:color w:val="000000"/>
        </w:rPr>
        <w:t xml:space="preserve"> органы от органов судебной вла</w:t>
      </w:r>
      <w:r w:rsidRPr="00546AC1">
        <w:rPr>
          <w:rFonts w:ascii="Times New Roman" w:hAnsi="Times New Roman" w:cs="Times New Roman"/>
          <w:bCs/>
          <w:iCs/>
          <w:color w:val="000000"/>
        </w:rPr>
        <w:t>сти, нотариата и адвокатуры. На основе проведенного исследования автор делает выводы, что: а) правоохранительные органы наделены полномочиями применения мер государственного принуждения, относятся к федеральным органам исполнительной власти, осуществляют государственную деятельность по охране правопорядка, защите личности, юридических ли</w:t>
      </w:r>
      <w:r>
        <w:rPr>
          <w:rFonts w:ascii="Times New Roman" w:hAnsi="Times New Roman" w:cs="Times New Roman"/>
          <w:bCs/>
          <w:iCs/>
          <w:color w:val="000000"/>
        </w:rPr>
        <w:t>ц, общества и государства от на</w:t>
      </w:r>
      <w:r w:rsidRPr="00546AC1">
        <w:rPr>
          <w:rFonts w:ascii="Times New Roman" w:hAnsi="Times New Roman" w:cs="Times New Roman"/>
          <w:bCs/>
          <w:iCs/>
          <w:color w:val="000000"/>
        </w:rPr>
        <w:t>рушений права; б) органы прокуратуры, Следственного комитета РФ, адвокатуры и нотари</w:t>
      </w:r>
      <w:r>
        <w:rPr>
          <w:rFonts w:ascii="Times New Roman" w:hAnsi="Times New Roman" w:cs="Times New Roman"/>
          <w:bCs/>
          <w:iCs/>
          <w:color w:val="000000"/>
        </w:rPr>
        <w:t>ата не имеют статуса федерально</w:t>
      </w:r>
      <w:r w:rsidRPr="00546AC1">
        <w:rPr>
          <w:rFonts w:ascii="Times New Roman" w:hAnsi="Times New Roman" w:cs="Times New Roman"/>
          <w:bCs/>
          <w:iCs/>
          <w:color w:val="000000"/>
        </w:rPr>
        <w:t>го органа исполнительной власти и не относятся к правоохранительным органам; в) федеральные органы исполнительной власти, не наделенные полномочиями применения мер государственного принужден</w:t>
      </w:r>
      <w:r>
        <w:rPr>
          <w:rFonts w:ascii="Times New Roman" w:hAnsi="Times New Roman" w:cs="Times New Roman"/>
          <w:bCs/>
          <w:iCs/>
          <w:color w:val="000000"/>
        </w:rPr>
        <w:t>ия, не осуществляют правоохрани</w:t>
      </w:r>
      <w:r w:rsidRPr="00546AC1">
        <w:rPr>
          <w:rFonts w:ascii="Times New Roman" w:hAnsi="Times New Roman" w:cs="Times New Roman"/>
          <w:bCs/>
          <w:iCs/>
          <w:color w:val="000000"/>
        </w:rPr>
        <w:t xml:space="preserve">тельную деятельность и не являются правоохранительными органами. </w:t>
      </w:r>
    </w:p>
    <w:p w14:paraId="0B4C7DB7" w14:textId="1A43DF8F" w:rsidR="00BF4EF7" w:rsidRPr="00546AC1" w:rsidRDefault="00546AC1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546AC1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546AC1">
        <w:rPr>
          <w:rFonts w:ascii="Times New Roman" w:hAnsi="Times New Roman" w:cs="Times New Roman"/>
          <w:bCs/>
          <w:iCs/>
          <w:color w:val="000000"/>
        </w:rPr>
        <w:t xml:space="preserve"> государственная власть, федеральные органы исполнительной власти, правоохранительные органы, правоохранительная деятельность, охрана и защита права от нарушений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46615A58" w14:textId="77777777" w:rsidR="00546AC1" w:rsidRPr="00BF4EF7" w:rsidRDefault="00546AC1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BFAEC2B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Синякова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Г. Ю., </w:t>
      </w: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Гайнов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И. Д., Казанцев С. Я. Участие прокурора в подготовке законопроектов, разрабатываемых органами государственной власти</w:t>
      </w:r>
    </w:p>
    <w:p w14:paraId="7C8622AE" w14:textId="77777777" w:rsidR="009C1505" w:rsidRDefault="009C1505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9C1505">
        <w:rPr>
          <w:rFonts w:ascii="Times New Roman" w:hAnsi="Times New Roman" w:cs="Times New Roman"/>
          <w:bCs/>
          <w:iCs/>
          <w:color w:val="000000"/>
        </w:rPr>
        <w:t>В статье исследуются теоретические и практические проблемы участия прокурора в п</w:t>
      </w:r>
      <w:r>
        <w:rPr>
          <w:rFonts w:ascii="Times New Roman" w:hAnsi="Times New Roman" w:cs="Times New Roman"/>
          <w:bCs/>
          <w:iCs/>
          <w:color w:val="000000"/>
        </w:rPr>
        <w:t>одготовке законопроектов, разра</w:t>
      </w:r>
      <w:r w:rsidRPr="009C1505">
        <w:rPr>
          <w:rFonts w:ascii="Times New Roman" w:hAnsi="Times New Roman" w:cs="Times New Roman"/>
          <w:bCs/>
          <w:iCs/>
          <w:color w:val="000000"/>
        </w:rPr>
        <w:t>батываемых органами государственной власти; механизм реализации правотворческой деятельности прокурора в части инициативной разработки проектов законов и иных нормативных правовых актов. Исхо</w:t>
      </w:r>
      <w:r>
        <w:rPr>
          <w:rFonts w:ascii="Times New Roman" w:hAnsi="Times New Roman" w:cs="Times New Roman"/>
          <w:bCs/>
          <w:iCs/>
          <w:color w:val="000000"/>
        </w:rPr>
        <w:t>дя из анализа действующего зако</w:t>
      </w:r>
      <w:r w:rsidRPr="009C1505">
        <w:rPr>
          <w:rFonts w:ascii="Times New Roman" w:hAnsi="Times New Roman" w:cs="Times New Roman"/>
          <w:bCs/>
          <w:iCs/>
          <w:color w:val="000000"/>
        </w:rPr>
        <w:t>нодательства, организационно-распорядительных актов Генерального прокурора Росс</w:t>
      </w:r>
      <w:r>
        <w:rPr>
          <w:rFonts w:ascii="Times New Roman" w:hAnsi="Times New Roman" w:cs="Times New Roman"/>
          <w:bCs/>
          <w:iCs/>
          <w:color w:val="000000"/>
        </w:rPr>
        <w:t>ийской Федерации и практики про</w:t>
      </w:r>
      <w:r w:rsidRPr="009C1505">
        <w:rPr>
          <w:rFonts w:ascii="Times New Roman" w:hAnsi="Times New Roman" w:cs="Times New Roman"/>
          <w:bCs/>
          <w:iCs/>
          <w:color w:val="000000"/>
        </w:rPr>
        <w:t xml:space="preserve">курорской деятельности обоснован вывод о необходимости законодательного закрепления на федеральном уровне права правотворческой инициативы прокурора. </w:t>
      </w:r>
    </w:p>
    <w:p w14:paraId="107F85AA" w14:textId="6C74D0BE" w:rsidR="00BF4EF7" w:rsidRPr="009C1505" w:rsidRDefault="009C1505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9C1505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9C1505">
        <w:rPr>
          <w:rFonts w:ascii="Times New Roman" w:hAnsi="Times New Roman" w:cs="Times New Roman"/>
          <w:bCs/>
          <w:iCs/>
          <w:color w:val="000000"/>
        </w:rPr>
        <w:t xml:space="preserve"> правотворческая деятельность, прокурор, законодательная инициатива, законопроект, органы государственной власти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5C993153" w14:textId="77777777" w:rsidR="009C1505" w:rsidRPr="00BF4EF7" w:rsidRDefault="009C1505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442E080" w14:textId="77777777" w:rsidR="00BF4EF7" w:rsidRDefault="00BF4EF7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Дежнев А. С., </w:t>
      </w: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Коробкова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Е. Е. Актуальные вопросы участия законных представителей несовершеннолетних в уголовном процессе</w:t>
      </w:r>
    </w:p>
    <w:p w14:paraId="0737765F" w14:textId="60F98FDC" w:rsidR="00BF4EF7" w:rsidRPr="00420B48" w:rsidRDefault="00420B48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420B48">
        <w:rPr>
          <w:rFonts w:ascii="Times New Roman" w:hAnsi="Times New Roman" w:cs="Times New Roman"/>
          <w:bCs/>
          <w:iCs/>
          <w:color w:val="000000"/>
        </w:rPr>
        <w:t>Статья посвящена исследованию актуальных вопросов, возникающих при определении правового положения законных представителей несовершеннолетних участников уголовного процесса. В работе обосновывается межотраслевой характер регулируемых отношений. Показана правовая неопределенность участия в деле закон</w:t>
      </w:r>
      <w:r>
        <w:rPr>
          <w:rFonts w:ascii="Times New Roman" w:hAnsi="Times New Roman" w:cs="Times New Roman"/>
          <w:bCs/>
          <w:iCs/>
          <w:color w:val="000000"/>
        </w:rPr>
        <w:t>ных представителей несовершенно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летних свидетелей. Проанализированы проблемы, касающиеся вовлечения законных представителей несовершеннолетних в уголовный процесс. Сформулированы предложения, направленные на снятие ограничений по применению к указанным лицам мер процессуального принуждения. </w:t>
      </w:r>
      <w:r w:rsidRPr="00420B48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 несовершеннолетний, подозреваемый, обвиняемый, свидетель, потерпевший, законный представитель, меры процессуального принуждения.</w:t>
      </w:r>
    </w:p>
    <w:p w14:paraId="176D421E" w14:textId="77777777" w:rsidR="00420B48" w:rsidRPr="00BF4EF7" w:rsidRDefault="00420B48" w:rsidP="00BF4EF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6186829" w14:textId="77777777" w:rsidR="00BF4EF7" w:rsidRDefault="00BF4EF7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Синченко Г. Ч. Конфигурации единого и многого в современном этическом и философско-правовом дискурсе. Часть </w:t>
      </w:r>
      <w:r w:rsidRPr="00BF4EF7">
        <w:rPr>
          <w:rFonts w:ascii="Times New Roman" w:hAnsi="Times New Roman" w:cs="Times New Roman"/>
          <w:b/>
          <w:bCs/>
          <w:iCs/>
          <w:color w:val="000000"/>
          <w:lang w:val="en-US"/>
        </w:rPr>
        <w:t>I</w:t>
      </w:r>
      <w:r w:rsidRPr="00BF4EF7">
        <w:rPr>
          <w:rFonts w:ascii="Times New Roman" w:hAnsi="Times New Roman" w:cs="Times New Roman"/>
          <w:b/>
          <w:bCs/>
          <w:iCs/>
          <w:color w:val="000000"/>
        </w:rPr>
        <w:t>. Этика</w:t>
      </w:r>
    </w:p>
    <w:p w14:paraId="5D1EEE1E" w14:textId="77777777" w:rsidR="00420B48" w:rsidRDefault="00420B48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420B48">
        <w:rPr>
          <w:rFonts w:ascii="Times New Roman" w:hAnsi="Times New Roman" w:cs="Times New Roman"/>
          <w:bCs/>
          <w:iCs/>
          <w:color w:val="000000"/>
        </w:rPr>
        <w:t>Фундаментальной философской проблемой является поставленная в Древней Греции пр</w:t>
      </w:r>
      <w:r>
        <w:rPr>
          <w:rFonts w:ascii="Times New Roman" w:hAnsi="Times New Roman" w:cs="Times New Roman"/>
          <w:bCs/>
          <w:iCs/>
          <w:color w:val="000000"/>
        </w:rPr>
        <w:t>облема единого и многого. Разру</w:t>
      </w:r>
      <w:r w:rsidRPr="00420B48">
        <w:rPr>
          <w:rFonts w:ascii="Times New Roman" w:hAnsi="Times New Roman" w:cs="Times New Roman"/>
          <w:bCs/>
          <w:iCs/>
          <w:color w:val="000000"/>
        </w:rPr>
        <w:t>шение их гармонии приводит к кризису множественности, кризису единства или их смешанной форме. Кризис модерного разума, относящегося к кризисам второго рода, принимает жесткую либо мягкую фор</w:t>
      </w:r>
      <w:r>
        <w:rPr>
          <w:rFonts w:ascii="Times New Roman" w:hAnsi="Times New Roman" w:cs="Times New Roman"/>
          <w:bCs/>
          <w:iCs/>
          <w:color w:val="000000"/>
        </w:rPr>
        <w:t>му. В мягкой форме критика разу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ма основывается на историческом подходе к рациональности и строится вокруг идеи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постметафизического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мышления. В жесткой форме разумное начало обличается как не оправдавшее себя в роли решающего фактора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конституирования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человека в мире и общественного прогресса. В этике отчетливо проявляется жесткая форма, что влияет в том числе на такие исследовательские программы, в которых предпринимаются попытки движения в направлении общих моральных принципов.</w:t>
      </w:r>
    </w:p>
    <w:p w14:paraId="75C4C30C" w14:textId="7C6A3513" w:rsidR="00BF4EF7" w:rsidRPr="00420B48" w:rsidRDefault="00420B48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420B48">
        <w:rPr>
          <w:rFonts w:ascii="Times New Roman" w:hAnsi="Times New Roman" w:cs="Times New Roman"/>
          <w:bCs/>
          <w:i/>
          <w:iCs/>
          <w:color w:val="000000"/>
        </w:rPr>
        <w:lastRenderedPageBreak/>
        <w:t>Ключевые слова: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 этика, единое и многое, кризис, разум,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постметафизика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, дилемма,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вагонеткология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>, ситуация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0484418B" w14:textId="77777777" w:rsidR="00420B48" w:rsidRPr="00BF4EF7" w:rsidRDefault="00420B48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1609DE5" w14:textId="77777777" w:rsidR="00BF4EF7" w:rsidRDefault="00BF4EF7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Яркеев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А. В. Лагерь как скрытая парадигма современности: к негативной онтологии </w:t>
      </w:r>
      <w:proofErr w:type="spellStart"/>
      <w:r w:rsidRPr="00BF4EF7">
        <w:rPr>
          <w:rFonts w:ascii="Times New Roman" w:hAnsi="Times New Roman" w:cs="Times New Roman"/>
          <w:b/>
          <w:bCs/>
          <w:iCs/>
          <w:color w:val="000000"/>
        </w:rPr>
        <w:t>биополитического</w:t>
      </w:r>
      <w:proofErr w:type="spellEnd"/>
      <w:r w:rsidRPr="00BF4EF7">
        <w:rPr>
          <w:rFonts w:ascii="Times New Roman" w:hAnsi="Times New Roman" w:cs="Times New Roman"/>
          <w:b/>
          <w:bCs/>
          <w:iCs/>
          <w:color w:val="000000"/>
        </w:rPr>
        <w:t xml:space="preserve"> общества</w:t>
      </w:r>
    </w:p>
    <w:p w14:paraId="3BEC05B6" w14:textId="77777777" w:rsidR="00420B48" w:rsidRDefault="00420B48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420B48">
        <w:rPr>
          <w:rFonts w:ascii="Times New Roman" w:hAnsi="Times New Roman" w:cs="Times New Roman"/>
          <w:bCs/>
          <w:iCs/>
          <w:color w:val="000000"/>
        </w:rPr>
        <w:t xml:space="preserve">Целью статьи является рассмотрение феномена концентрационных лагерей в контексте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</w:t>
      </w:r>
      <w:r>
        <w:rPr>
          <w:rFonts w:ascii="Times New Roman" w:hAnsi="Times New Roman" w:cs="Times New Roman"/>
          <w:bCs/>
          <w:iCs/>
          <w:color w:val="000000"/>
        </w:rPr>
        <w:t>ополитики</w:t>
      </w:r>
      <w:proofErr w:type="spellEnd"/>
      <w:r>
        <w:rPr>
          <w:rFonts w:ascii="Times New Roman" w:hAnsi="Times New Roman" w:cs="Times New Roman"/>
          <w:bCs/>
          <w:iCs/>
          <w:color w:val="000000"/>
        </w:rPr>
        <w:t>. Утверждается, что ла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герь представляет собой радикальный вариант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биополитики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>, которая определяет человека п</w:t>
      </w:r>
      <w:r>
        <w:rPr>
          <w:rFonts w:ascii="Times New Roman" w:hAnsi="Times New Roman" w:cs="Times New Roman"/>
          <w:bCs/>
          <w:iCs/>
          <w:color w:val="000000"/>
        </w:rPr>
        <w:t xml:space="preserve">росто как «живое существо». На 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пределе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биополитического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подхода к обществу возникает негативная онтология «мертвой жизни», вопл</w:t>
      </w:r>
      <w:r>
        <w:rPr>
          <w:rFonts w:ascii="Times New Roman" w:hAnsi="Times New Roman" w:cs="Times New Roman"/>
          <w:bCs/>
          <w:iCs/>
          <w:color w:val="000000"/>
        </w:rPr>
        <w:t>отившаяся в уз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никах концлагерей. Обосновывается принципиальная зависимость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биополитической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пар</w:t>
      </w:r>
      <w:r>
        <w:rPr>
          <w:rFonts w:ascii="Times New Roman" w:hAnsi="Times New Roman" w:cs="Times New Roman"/>
          <w:bCs/>
          <w:iCs/>
          <w:color w:val="000000"/>
        </w:rPr>
        <w:t>адигмы от метафизического истол</w:t>
      </w:r>
      <w:r w:rsidRPr="00420B48">
        <w:rPr>
          <w:rFonts w:ascii="Times New Roman" w:hAnsi="Times New Roman" w:cs="Times New Roman"/>
          <w:bCs/>
          <w:iCs/>
          <w:color w:val="000000"/>
        </w:rPr>
        <w:t>кования человека в качестве «разумного животного» (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animal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rationale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), в рамках которого человеческое бытие мыслится как производное от животной (биологической) основы, которую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биовласть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стремится поставить под свой тотальный контроль.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Топос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лагеря представляет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биополитическое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 управление человеческой жизнью как массовое производство смерти, поскольку «просто живое» в конечном счете обнаруживает единственную потенциальную способность — способность к смерти. </w:t>
      </w:r>
    </w:p>
    <w:p w14:paraId="187B8777" w14:textId="72577015" w:rsidR="00BF4EF7" w:rsidRPr="00420B48" w:rsidRDefault="00420B48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420B48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420B48">
        <w:rPr>
          <w:rFonts w:ascii="Times New Roman" w:hAnsi="Times New Roman" w:cs="Times New Roman"/>
          <w:bCs/>
          <w:iCs/>
          <w:color w:val="000000"/>
        </w:rPr>
        <w:t xml:space="preserve"> лагерь,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биополитика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 xml:space="preserve">, </w:t>
      </w:r>
      <w:proofErr w:type="spellStart"/>
      <w:r w:rsidRPr="00420B48">
        <w:rPr>
          <w:rFonts w:ascii="Times New Roman" w:hAnsi="Times New Roman" w:cs="Times New Roman"/>
          <w:bCs/>
          <w:iCs/>
          <w:color w:val="000000"/>
        </w:rPr>
        <w:t>биовласть</w:t>
      </w:r>
      <w:proofErr w:type="spellEnd"/>
      <w:r w:rsidRPr="00420B48">
        <w:rPr>
          <w:rFonts w:ascii="Times New Roman" w:hAnsi="Times New Roman" w:cs="Times New Roman"/>
          <w:bCs/>
          <w:iCs/>
          <w:color w:val="000000"/>
        </w:rPr>
        <w:t>, человек, метафизика, конец метафизики, негативная онтология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289D0EBB" w14:textId="77777777" w:rsidR="00420B48" w:rsidRPr="00BF4EF7" w:rsidRDefault="00420B48" w:rsidP="00BF4EF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FD41EA3" w14:textId="77777777" w:rsidR="00BF4EF7" w:rsidRPr="00BF4EF7" w:rsidRDefault="00BF4EF7" w:rsidP="00BF4EF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F4EF7">
        <w:rPr>
          <w:rFonts w:ascii="Times New Roman" w:hAnsi="Times New Roman" w:cs="Times New Roman"/>
          <w:b/>
          <w:bCs/>
          <w:iCs/>
          <w:color w:val="000000"/>
        </w:rPr>
        <w:t>Килимник Е. В. Роль греко-католической церкви в формировании политического сознания в Украине в условиях ведения информационной войны против России</w:t>
      </w:r>
    </w:p>
    <w:p w14:paraId="7EA9E65D" w14:textId="7D64B35B" w:rsidR="002846F1" w:rsidRDefault="002846F1" w:rsidP="00DC371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2846F1">
        <w:rPr>
          <w:rFonts w:ascii="Times New Roman" w:hAnsi="Times New Roman" w:cs="Times New Roman"/>
          <w:bCs/>
          <w:color w:val="000000"/>
        </w:rPr>
        <w:t>Целью работы является политико-философский анализ религиозных идей руководства Укр</w:t>
      </w:r>
      <w:r>
        <w:rPr>
          <w:rFonts w:ascii="Times New Roman" w:hAnsi="Times New Roman" w:cs="Times New Roman"/>
          <w:bCs/>
          <w:color w:val="000000"/>
        </w:rPr>
        <w:t>аинской Греко-Католической (Уни</w:t>
      </w:r>
      <w:r w:rsidRPr="002846F1">
        <w:rPr>
          <w:rFonts w:ascii="Times New Roman" w:hAnsi="Times New Roman" w:cs="Times New Roman"/>
          <w:bCs/>
          <w:color w:val="000000"/>
        </w:rPr>
        <w:t xml:space="preserve">атской) церкви в формировании духовно-политического мироощущения украинского социума. Задачами исследования стало выявление разнообразных религиозных, политических и культурно-исторических аспектов в деятельности Униатской церкви в условиях ведения информационной войны против Российской Федерации, формирования </w:t>
      </w:r>
      <w:r>
        <w:rPr>
          <w:rFonts w:ascii="Times New Roman" w:hAnsi="Times New Roman" w:cs="Times New Roman"/>
          <w:bCs/>
          <w:color w:val="000000"/>
        </w:rPr>
        <w:t>политического сознания, основан</w:t>
      </w:r>
      <w:r w:rsidRPr="002846F1">
        <w:rPr>
          <w:rFonts w:ascii="Times New Roman" w:hAnsi="Times New Roman" w:cs="Times New Roman"/>
          <w:bCs/>
          <w:color w:val="000000"/>
        </w:rPr>
        <w:t>ного на религиозно-политической и национальной нетерпимости к гражданам Российской Федерации. Основой работы стал эмпирический анализ ведущих подзаконных нормативных правов</w:t>
      </w:r>
      <w:r>
        <w:rPr>
          <w:rFonts w:ascii="Times New Roman" w:hAnsi="Times New Roman" w:cs="Times New Roman"/>
          <w:bCs/>
          <w:color w:val="000000"/>
        </w:rPr>
        <w:t>ых актов, определяющих особенно</w:t>
      </w:r>
      <w:r w:rsidRPr="002846F1">
        <w:rPr>
          <w:rFonts w:ascii="Times New Roman" w:hAnsi="Times New Roman" w:cs="Times New Roman"/>
          <w:bCs/>
          <w:color w:val="000000"/>
        </w:rPr>
        <w:t>сти национальной безопасности России, а также философско-политические воззрения деятелей Греко-Католической церкви в 2014–2023 гг. С момента ее возникновения философско-религиозная и ценностно-ориентировочная практика Униатской церкви была направлена на формирование духовно-политической ментальности, им</w:t>
      </w:r>
      <w:r>
        <w:rPr>
          <w:rFonts w:ascii="Times New Roman" w:hAnsi="Times New Roman" w:cs="Times New Roman"/>
          <w:bCs/>
          <w:color w:val="000000"/>
        </w:rPr>
        <w:t>еющей антироссийскую философско-</w:t>
      </w:r>
      <w:r w:rsidRPr="002846F1">
        <w:rPr>
          <w:rFonts w:ascii="Times New Roman" w:hAnsi="Times New Roman" w:cs="Times New Roman"/>
          <w:bCs/>
          <w:color w:val="000000"/>
        </w:rPr>
        <w:t>политическую националистическую основу. Это привело к расколу Русского мира, духовн</w:t>
      </w:r>
      <w:r>
        <w:rPr>
          <w:rFonts w:ascii="Times New Roman" w:hAnsi="Times New Roman" w:cs="Times New Roman"/>
          <w:bCs/>
          <w:color w:val="000000"/>
        </w:rPr>
        <w:t>ому и ментальному подчинению (с</w:t>
      </w:r>
      <w:r w:rsidRPr="002846F1">
        <w:rPr>
          <w:rFonts w:ascii="Times New Roman" w:hAnsi="Times New Roman" w:cs="Times New Roman"/>
          <w:bCs/>
          <w:color w:val="000000"/>
        </w:rPr>
        <w:t xml:space="preserve"> конца XVI ст.) части русского населения Украины власти Ватикана. Установлена роль руководства Греко-Католической церкви в формировании антироссийских настроений в украинском сообществе и соотв</w:t>
      </w:r>
      <w:r>
        <w:rPr>
          <w:rFonts w:ascii="Times New Roman" w:hAnsi="Times New Roman" w:cs="Times New Roman"/>
          <w:bCs/>
          <w:color w:val="000000"/>
        </w:rPr>
        <w:t>етствующего философско-политиче</w:t>
      </w:r>
      <w:r w:rsidRPr="002846F1">
        <w:rPr>
          <w:rFonts w:ascii="Times New Roman" w:hAnsi="Times New Roman" w:cs="Times New Roman"/>
          <w:bCs/>
          <w:color w:val="000000"/>
        </w:rPr>
        <w:t>ского сознания, что ярко проявилось в условиях «майдана» конца 2013–2014 гг. и последующего де</w:t>
      </w:r>
      <w:r>
        <w:rPr>
          <w:rFonts w:ascii="Times New Roman" w:hAnsi="Times New Roman" w:cs="Times New Roman"/>
          <w:bCs/>
          <w:color w:val="000000"/>
        </w:rPr>
        <w:t>сятилетнего периода на Украине.</w:t>
      </w:r>
    </w:p>
    <w:p w14:paraId="090B5CE8" w14:textId="6EC32F00" w:rsidR="00E02284" w:rsidRPr="00E02284" w:rsidRDefault="002846F1" w:rsidP="00DC371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2846F1">
        <w:rPr>
          <w:rFonts w:ascii="Times New Roman" w:hAnsi="Times New Roman" w:cs="Times New Roman"/>
          <w:bCs/>
          <w:i/>
          <w:color w:val="000000"/>
        </w:rPr>
        <w:t>Ключевые слова:</w:t>
      </w:r>
      <w:r w:rsidRPr="002846F1">
        <w:rPr>
          <w:rFonts w:ascii="Times New Roman" w:hAnsi="Times New Roman" w:cs="Times New Roman"/>
          <w:bCs/>
          <w:color w:val="000000"/>
        </w:rPr>
        <w:t xml:space="preserve"> Греко-Католическая церковь, национализм, ценности, политика, воздействие, общество, сознание, информационная война, Россия, Украина</w:t>
      </w:r>
      <w:r>
        <w:rPr>
          <w:rFonts w:ascii="Times New Roman" w:hAnsi="Times New Roman" w:cs="Times New Roman"/>
          <w:bCs/>
          <w:color w:val="000000"/>
        </w:rPr>
        <w:t>.</w:t>
      </w:r>
    </w:p>
    <w:p w14:paraId="64DD5B2B" w14:textId="45CDB485" w:rsidR="00065DD3" w:rsidRDefault="00065DD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31F77D4" w14:textId="27B89B8E" w:rsidR="00065DD3" w:rsidRPr="00B773DC" w:rsidRDefault="00DC3710" w:rsidP="00065DD3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773D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</w:t>
      </w:r>
      <w:r w:rsidR="009B2760">
        <w:rPr>
          <w:rFonts w:ascii="Times New Roman" w:hAnsi="Times New Roman" w:cs="Times New Roman"/>
          <w:b/>
          <w:bCs/>
          <w:color w:val="auto"/>
          <w:sz w:val="28"/>
          <w:szCs w:val="28"/>
        </w:rPr>
        <w:t>5</w:t>
      </w:r>
      <w:r w:rsidR="00065DD3" w:rsidRPr="00B773DC">
        <w:rPr>
          <w:rFonts w:ascii="Times New Roman" w:hAnsi="Times New Roman" w:cs="Times New Roman"/>
          <w:b/>
          <w:bCs/>
          <w:color w:val="auto"/>
          <w:sz w:val="28"/>
          <w:szCs w:val="28"/>
        </w:rPr>
        <w:t>. № 2</w:t>
      </w:r>
      <w:r w:rsidR="00B00385">
        <w:rPr>
          <w:rFonts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 xml:space="preserve"> </w:t>
      </w:r>
      <w:r w:rsidR="009B2760">
        <w:rPr>
          <w:rFonts w:ascii="Times New Roman" w:hAnsi="Times New Roman" w:cs="Times New Roman"/>
          <w:b/>
          <w:bCs/>
          <w:color w:val="auto"/>
          <w:sz w:val="28"/>
          <w:szCs w:val="28"/>
        </w:rPr>
        <w:t>(97</w:t>
      </w:r>
      <w:r w:rsidR="00065DD3" w:rsidRPr="00B773DC">
        <w:rPr>
          <w:rFonts w:ascii="Times New Roman" w:hAnsi="Times New Roman" w:cs="Times New Roman"/>
          <w:b/>
          <w:bCs/>
          <w:color w:val="auto"/>
          <w:sz w:val="28"/>
          <w:szCs w:val="28"/>
        </w:rPr>
        <w:t>)</w:t>
      </w:r>
    </w:p>
    <w:p w14:paraId="2944C8C6" w14:textId="77777777" w:rsidR="00065DD3" w:rsidRPr="00B773DC" w:rsidRDefault="00065DD3" w:rsidP="00065D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73DC">
        <w:rPr>
          <w:rFonts w:ascii="Times New Roman" w:hAnsi="Times New Roman" w:cs="Times New Roman"/>
          <w:b/>
          <w:bCs/>
        </w:rPr>
        <w:t>Содержание</w:t>
      </w:r>
    </w:p>
    <w:p w14:paraId="4ED715B7" w14:textId="77777777" w:rsidR="00065DD3" w:rsidRPr="00B773DC" w:rsidRDefault="00065DD3" w:rsidP="00065D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74C08B4" w14:textId="77777777" w:rsidR="009B2760" w:rsidRPr="00B773DC" w:rsidRDefault="009B2760" w:rsidP="009B276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B773DC">
        <w:rPr>
          <w:rFonts w:ascii="Times New Roman" w:hAnsi="Times New Roman" w:cs="Times New Roman"/>
          <w:b/>
          <w:bCs/>
          <w:caps/>
        </w:rPr>
        <w:t>Юридические науки</w:t>
      </w:r>
    </w:p>
    <w:p w14:paraId="55A87378" w14:textId="1033A1F3" w:rsidR="009B2760" w:rsidRPr="009B2760" w:rsidRDefault="009B2760" w:rsidP="009B276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Cs w:val="28"/>
        </w:rPr>
        <w:t>С</w:t>
      </w:r>
      <w:r w:rsidRPr="009B2760">
        <w:rPr>
          <w:rFonts w:ascii="Times New Roman" w:hAnsi="Times New Roman" w:cs="Times New Roman"/>
          <w:b/>
          <w:szCs w:val="28"/>
        </w:rPr>
        <w:t xml:space="preserve">тановление и развитие юридической науки в </w:t>
      </w:r>
      <w:r>
        <w:rPr>
          <w:rFonts w:ascii="Times New Roman" w:hAnsi="Times New Roman" w:cs="Times New Roman"/>
          <w:b/>
          <w:szCs w:val="28"/>
        </w:rPr>
        <w:t>Омской академии МВД Р</w:t>
      </w:r>
      <w:r w:rsidRPr="009B2760">
        <w:rPr>
          <w:rFonts w:ascii="Times New Roman" w:hAnsi="Times New Roman" w:cs="Times New Roman"/>
          <w:b/>
          <w:szCs w:val="28"/>
        </w:rPr>
        <w:t>оссии</w:t>
      </w:r>
    </w:p>
    <w:p w14:paraId="33681709" w14:textId="77777777" w:rsidR="009B2760" w:rsidRPr="009B2760" w:rsidRDefault="009B2760" w:rsidP="009B276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9B2760">
        <w:rPr>
          <w:rFonts w:ascii="Times New Roman" w:hAnsi="Times New Roman" w:cs="Times New Roman"/>
          <w:b/>
        </w:rPr>
        <w:t>Бабурин В. В., Нечепуренко А. А.</w:t>
      </w:r>
      <w:r w:rsidRPr="009B2760">
        <w:rPr>
          <w:rFonts w:ascii="Times New Roman" w:hAnsi="Times New Roman" w:cs="Times New Roman"/>
        </w:rPr>
        <w:t xml:space="preserve"> Научная школа как средство развития юридической науки (на примере научной школы «Уголовно-правовые и криминологические меры воздействия на преступность»)</w:t>
      </w:r>
    </w:p>
    <w:p w14:paraId="3B489334" w14:textId="77777777" w:rsidR="009B2760" w:rsidRPr="009B2760" w:rsidRDefault="009B2760" w:rsidP="009B276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9B2760">
        <w:rPr>
          <w:rFonts w:ascii="Times New Roman" w:hAnsi="Times New Roman" w:cs="Times New Roman"/>
          <w:b/>
        </w:rPr>
        <w:t xml:space="preserve">Бекетов О. И., </w:t>
      </w:r>
      <w:proofErr w:type="spellStart"/>
      <w:r w:rsidRPr="009B2760">
        <w:rPr>
          <w:rFonts w:ascii="Times New Roman" w:hAnsi="Times New Roman" w:cs="Times New Roman"/>
          <w:b/>
        </w:rPr>
        <w:t>Куянова</w:t>
      </w:r>
      <w:proofErr w:type="spellEnd"/>
      <w:r w:rsidRPr="009B2760">
        <w:rPr>
          <w:rFonts w:ascii="Times New Roman" w:hAnsi="Times New Roman" w:cs="Times New Roman"/>
          <w:b/>
        </w:rPr>
        <w:t xml:space="preserve"> А. В.</w:t>
      </w:r>
      <w:r w:rsidRPr="009B2760">
        <w:rPr>
          <w:rFonts w:ascii="Times New Roman" w:hAnsi="Times New Roman" w:cs="Times New Roman"/>
        </w:rPr>
        <w:t xml:space="preserve"> </w:t>
      </w:r>
      <w:r w:rsidRPr="009B2760">
        <w:rPr>
          <w:rFonts w:ascii="Times New Roman" w:hAnsi="Times New Roman" w:cs="Times New Roman"/>
          <w:bCs/>
        </w:rPr>
        <w:t>Омская научная школа административного права и журнал «Научный вестник Омской академии МВД России»: тридцать лет взаимодействия</w:t>
      </w:r>
    </w:p>
    <w:p w14:paraId="6A44110C" w14:textId="77777777" w:rsidR="009B2760" w:rsidRPr="009B2760" w:rsidRDefault="009B2760" w:rsidP="009B276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9B2760">
        <w:rPr>
          <w:rFonts w:ascii="Times New Roman" w:hAnsi="Times New Roman" w:cs="Times New Roman"/>
          <w:b/>
          <w:bCs/>
        </w:rPr>
        <w:t xml:space="preserve">Грязнова Т. Е., </w:t>
      </w:r>
      <w:proofErr w:type="spellStart"/>
      <w:r w:rsidRPr="009B2760">
        <w:rPr>
          <w:rFonts w:ascii="Times New Roman" w:hAnsi="Times New Roman" w:cs="Times New Roman"/>
          <w:b/>
          <w:bCs/>
        </w:rPr>
        <w:t>Бучакова</w:t>
      </w:r>
      <w:proofErr w:type="spellEnd"/>
      <w:r w:rsidRPr="009B2760">
        <w:rPr>
          <w:rFonts w:ascii="Times New Roman" w:hAnsi="Times New Roman" w:cs="Times New Roman"/>
          <w:b/>
          <w:bCs/>
        </w:rPr>
        <w:t xml:space="preserve"> М. А.</w:t>
      </w:r>
      <w:r w:rsidRPr="009B2760">
        <w:rPr>
          <w:rFonts w:ascii="Times New Roman" w:hAnsi="Times New Roman" w:cs="Times New Roman"/>
          <w:bCs/>
        </w:rPr>
        <w:t xml:space="preserve"> Фундаментальная юридическая наука в ведомственном образовательном учреждении: становление и развитие научно-образовательной школы «Теоретико-исторические проблемы российской юриспруденции»</w:t>
      </w:r>
    </w:p>
    <w:p w14:paraId="504EED6C" w14:textId="77777777" w:rsidR="009B2760" w:rsidRPr="009B2760" w:rsidRDefault="009B2760" w:rsidP="009B276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9B2760">
        <w:rPr>
          <w:rFonts w:ascii="Times New Roman" w:hAnsi="Times New Roman" w:cs="Times New Roman"/>
          <w:b/>
        </w:rPr>
        <w:t>Дежнев А. С.</w:t>
      </w:r>
      <w:r w:rsidRPr="009B2760">
        <w:rPr>
          <w:rFonts w:ascii="Times New Roman" w:hAnsi="Times New Roman" w:cs="Times New Roman"/>
        </w:rPr>
        <w:t xml:space="preserve"> Становление и развитие Омской научной школы «Обеспечение интересов личности и государства в досудебном уголовном производстве»</w:t>
      </w:r>
    </w:p>
    <w:p w14:paraId="7EF72FEE" w14:textId="3CC401C9" w:rsidR="009B2760" w:rsidRPr="009B2760" w:rsidRDefault="009B2760" w:rsidP="009B276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9B2760">
        <w:rPr>
          <w:rFonts w:ascii="Times New Roman" w:hAnsi="Times New Roman" w:cs="Times New Roman"/>
          <w:b/>
          <w:bCs/>
        </w:rPr>
        <w:t>Луговик В. Ф., Гусев В. А.</w:t>
      </w:r>
      <w:r w:rsidRPr="009B2760">
        <w:rPr>
          <w:rFonts w:ascii="Times New Roman" w:hAnsi="Times New Roman" w:cs="Times New Roman"/>
          <w:bCs/>
        </w:rPr>
        <w:t xml:space="preserve"> Омская научная школа оперативно-розыскной деятельности:</w:t>
      </w:r>
      <w:r w:rsidR="005D6BAA">
        <w:rPr>
          <w:rFonts w:ascii="Times New Roman" w:hAnsi="Times New Roman" w:cs="Times New Roman"/>
          <w:bCs/>
        </w:rPr>
        <w:t xml:space="preserve"> </w:t>
      </w:r>
      <w:r w:rsidRPr="009B2760">
        <w:rPr>
          <w:rFonts w:ascii="Times New Roman" w:hAnsi="Times New Roman" w:cs="Times New Roman"/>
          <w:bCs/>
        </w:rPr>
        <w:t xml:space="preserve">развитие, </w:t>
      </w:r>
      <w:r w:rsidR="005D6BAA">
        <w:rPr>
          <w:rFonts w:ascii="Times New Roman" w:hAnsi="Times New Roman" w:cs="Times New Roman"/>
          <w:bCs/>
        </w:rPr>
        <w:t xml:space="preserve">достижения, </w:t>
      </w:r>
      <w:r w:rsidRPr="009B2760">
        <w:rPr>
          <w:rFonts w:ascii="Times New Roman" w:hAnsi="Times New Roman" w:cs="Times New Roman"/>
          <w:bCs/>
        </w:rPr>
        <w:t>перспективы</w:t>
      </w:r>
    </w:p>
    <w:p w14:paraId="703461BD" w14:textId="6BF6CCA6" w:rsidR="009B2760" w:rsidRPr="009B2760" w:rsidRDefault="009B2760" w:rsidP="009B2760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/>
          <w:bCs/>
          <w:caps/>
        </w:rPr>
      </w:pPr>
      <w:r w:rsidRPr="009B2760">
        <w:rPr>
          <w:rFonts w:ascii="Times New Roman" w:hAnsi="Times New Roman" w:cs="Times New Roman"/>
          <w:b/>
        </w:rPr>
        <w:t>Соколов А. Б.</w:t>
      </w:r>
      <w:r w:rsidRPr="009B2760">
        <w:rPr>
          <w:rFonts w:ascii="Times New Roman" w:hAnsi="Times New Roman" w:cs="Times New Roman"/>
        </w:rPr>
        <w:t xml:space="preserve"> </w:t>
      </w:r>
      <w:r w:rsidRPr="009B2760">
        <w:rPr>
          <w:rFonts w:ascii="Times New Roman" w:hAnsi="Times New Roman" w:cs="Times New Roman"/>
          <w:bCs/>
        </w:rPr>
        <w:t>Генезис криминалистической науки в Омской академии МВД России</w:t>
      </w:r>
    </w:p>
    <w:p w14:paraId="2496709F" w14:textId="77777777" w:rsidR="009B2760" w:rsidRDefault="009B2760" w:rsidP="009B2760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/>
          <w:bCs/>
          <w:caps/>
        </w:rPr>
      </w:pPr>
    </w:p>
    <w:p w14:paraId="524226A5" w14:textId="77777777" w:rsidR="00065DD3" w:rsidRPr="00B773DC" w:rsidRDefault="00065DD3" w:rsidP="00065DD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B773DC">
        <w:rPr>
          <w:rFonts w:ascii="Times New Roman" w:hAnsi="Times New Roman" w:cs="Times New Roman"/>
          <w:b/>
          <w:bCs/>
        </w:rPr>
        <w:t>Противодействие правонарушающему поведению</w:t>
      </w:r>
    </w:p>
    <w:p w14:paraId="71E755F0" w14:textId="77777777" w:rsidR="00F56C89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</w:rPr>
      </w:pPr>
      <w:proofErr w:type="spellStart"/>
      <w:r w:rsidRPr="00F56C89">
        <w:rPr>
          <w:rFonts w:ascii="Times New Roman" w:hAnsi="Times New Roman" w:cs="Times New Roman"/>
          <w:b/>
          <w:bCs/>
          <w:iCs/>
        </w:rPr>
        <w:t>Бавсун</w:t>
      </w:r>
      <w:proofErr w:type="spellEnd"/>
      <w:r w:rsidRPr="00F56C89">
        <w:rPr>
          <w:rFonts w:ascii="Times New Roman" w:hAnsi="Times New Roman" w:cs="Times New Roman"/>
          <w:b/>
          <w:bCs/>
          <w:iCs/>
        </w:rPr>
        <w:t xml:space="preserve"> М. В. </w:t>
      </w:r>
      <w:r w:rsidRPr="00F56C89">
        <w:rPr>
          <w:rFonts w:ascii="Times New Roman" w:hAnsi="Times New Roman" w:cs="Times New Roman"/>
          <w:bCs/>
          <w:iCs/>
        </w:rPr>
        <w:t>Выдворение, депортация и режим высылки как иные меры уголовно-правового характера</w:t>
      </w:r>
    </w:p>
    <w:p w14:paraId="52D8C030" w14:textId="1D37385D" w:rsidR="00F56C89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</w:rPr>
      </w:pPr>
      <w:r w:rsidRPr="00F56C89">
        <w:rPr>
          <w:rFonts w:ascii="Times New Roman" w:hAnsi="Times New Roman" w:cs="Times New Roman"/>
          <w:b/>
          <w:bCs/>
          <w:iCs/>
        </w:rPr>
        <w:t xml:space="preserve">Борков В. Н., Булатов Б. Б., Павлов А. В. </w:t>
      </w:r>
      <w:r w:rsidR="009900B4">
        <w:rPr>
          <w:rFonts w:ascii="Times New Roman" w:hAnsi="Times New Roman" w:cs="Times New Roman"/>
          <w:bCs/>
          <w:iCs/>
        </w:rPr>
        <w:t>Новеллы</w:t>
      </w:r>
      <w:r w:rsidRPr="00F56C89">
        <w:rPr>
          <w:rFonts w:ascii="Times New Roman" w:hAnsi="Times New Roman" w:cs="Times New Roman"/>
          <w:bCs/>
          <w:iCs/>
        </w:rPr>
        <w:t xml:space="preserve"> в</w:t>
      </w:r>
      <w:r w:rsidR="009900B4">
        <w:rPr>
          <w:rFonts w:ascii="Times New Roman" w:hAnsi="Times New Roman" w:cs="Times New Roman"/>
          <w:bCs/>
          <w:iCs/>
        </w:rPr>
        <w:t xml:space="preserve"> законодательстве об</w:t>
      </w:r>
      <w:r w:rsidRPr="00F56C89">
        <w:rPr>
          <w:rFonts w:ascii="Times New Roman" w:hAnsi="Times New Roman" w:cs="Times New Roman"/>
          <w:bCs/>
          <w:iCs/>
        </w:rPr>
        <w:t xml:space="preserve"> избрании меры пресечения в виде заключения под стражу подозреваемого (обвиняемого)</w:t>
      </w:r>
    </w:p>
    <w:p w14:paraId="6051CFC5" w14:textId="77777777" w:rsidR="00F56C89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</w:rPr>
      </w:pPr>
      <w:proofErr w:type="spellStart"/>
      <w:r w:rsidRPr="00F56C89">
        <w:rPr>
          <w:rFonts w:ascii="Times New Roman" w:hAnsi="Times New Roman" w:cs="Times New Roman"/>
          <w:b/>
          <w:bCs/>
          <w:iCs/>
        </w:rPr>
        <w:t>Николюк</w:t>
      </w:r>
      <w:proofErr w:type="spellEnd"/>
      <w:r w:rsidRPr="00F56C89">
        <w:rPr>
          <w:rFonts w:ascii="Times New Roman" w:hAnsi="Times New Roman" w:cs="Times New Roman"/>
          <w:b/>
          <w:bCs/>
          <w:iCs/>
        </w:rPr>
        <w:t xml:space="preserve"> В. В.</w:t>
      </w:r>
      <w:r w:rsidRPr="00F56C89">
        <w:rPr>
          <w:rFonts w:ascii="Times New Roman" w:hAnsi="Times New Roman" w:cs="Times New Roman"/>
          <w:bCs/>
          <w:iCs/>
        </w:rPr>
        <w:t xml:space="preserve"> «Пенитенциарный арест» осужденного: </w:t>
      </w:r>
      <w:proofErr w:type="spellStart"/>
      <w:r w:rsidRPr="00F56C89">
        <w:rPr>
          <w:rFonts w:ascii="Times New Roman" w:hAnsi="Times New Roman" w:cs="Times New Roman"/>
          <w:bCs/>
          <w:iCs/>
        </w:rPr>
        <w:t>квазимера</w:t>
      </w:r>
      <w:proofErr w:type="spellEnd"/>
      <w:r w:rsidRPr="00F56C89">
        <w:rPr>
          <w:rFonts w:ascii="Times New Roman" w:hAnsi="Times New Roman" w:cs="Times New Roman"/>
          <w:bCs/>
          <w:iCs/>
        </w:rPr>
        <w:t xml:space="preserve"> пресечения или самостоятельная мера обеспечения исполнения приговора</w:t>
      </w:r>
    </w:p>
    <w:p w14:paraId="3D9CACB5" w14:textId="77777777" w:rsidR="00F56C89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proofErr w:type="spellStart"/>
      <w:r w:rsidRPr="00F56C89">
        <w:rPr>
          <w:rFonts w:ascii="Times New Roman" w:hAnsi="Times New Roman" w:cs="Times New Roman"/>
          <w:b/>
          <w:bCs/>
        </w:rPr>
        <w:t>Пудовочкин</w:t>
      </w:r>
      <w:proofErr w:type="spellEnd"/>
      <w:r w:rsidRPr="00F56C89">
        <w:rPr>
          <w:rFonts w:ascii="Times New Roman" w:hAnsi="Times New Roman" w:cs="Times New Roman"/>
          <w:b/>
          <w:bCs/>
        </w:rPr>
        <w:t xml:space="preserve"> Ю. Е., Бабаев М. М.</w:t>
      </w:r>
      <w:r w:rsidRPr="00F56C89">
        <w:rPr>
          <w:rFonts w:ascii="Times New Roman" w:hAnsi="Times New Roman" w:cs="Times New Roman"/>
          <w:bCs/>
        </w:rPr>
        <w:t xml:space="preserve"> Уголовно-правовая оценка непредвиденных обстоятельств</w:t>
      </w:r>
    </w:p>
    <w:p w14:paraId="2BF6B73D" w14:textId="3E9A640F" w:rsidR="00B773DC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</w:rPr>
      </w:pPr>
      <w:bookmarkStart w:id="1" w:name="_Hlk198557521"/>
      <w:r w:rsidRPr="00F56C89">
        <w:rPr>
          <w:rFonts w:ascii="Times New Roman" w:hAnsi="Times New Roman" w:cs="Times New Roman"/>
          <w:b/>
          <w:bCs/>
        </w:rPr>
        <w:t>Шин А. К.</w:t>
      </w:r>
      <w:r w:rsidRPr="00F56C89">
        <w:rPr>
          <w:rFonts w:ascii="Times New Roman" w:hAnsi="Times New Roman" w:cs="Times New Roman"/>
          <w:bCs/>
        </w:rPr>
        <w:t xml:space="preserve"> Стадия возбуждения уголовного дела: поиск баланса между процессуальной формой и доказательственной ценностью объяснений</w:t>
      </w:r>
      <w:bookmarkEnd w:id="1"/>
    </w:p>
    <w:p w14:paraId="59FFE054" w14:textId="77777777" w:rsidR="00065DD3" w:rsidRPr="00CC275B" w:rsidRDefault="00065DD3" w:rsidP="00065DD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098EE541" w14:textId="77777777" w:rsidR="00065DD3" w:rsidRPr="00345F97" w:rsidRDefault="00065DD3" w:rsidP="00065DD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0490C0B8" w14:textId="77777777" w:rsidR="00F56C89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F56C89">
        <w:rPr>
          <w:rFonts w:ascii="Times New Roman" w:hAnsi="Times New Roman" w:cs="Times New Roman"/>
          <w:b/>
          <w:bCs/>
          <w:iCs/>
          <w:color w:val="000000"/>
        </w:rPr>
        <w:t>Абызов</w:t>
      </w:r>
      <w:proofErr w:type="spellEnd"/>
      <w:r w:rsidRPr="00F56C89">
        <w:rPr>
          <w:rFonts w:ascii="Times New Roman" w:hAnsi="Times New Roman" w:cs="Times New Roman"/>
          <w:b/>
          <w:bCs/>
          <w:iCs/>
          <w:color w:val="000000"/>
        </w:rPr>
        <w:t xml:space="preserve"> Р. М., </w:t>
      </w:r>
      <w:proofErr w:type="spellStart"/>
      <w:r w:rsidRPr="00F56C89">
        <w:rPr>
          <w:rFonts w:ascii="Times New Roman" w:hAnsi="Times New Roman" w:cs="Times New Roman"/>
          <w:b/>
          <w:bCs/>
          <w:iCs/>
          <w:color w:val="000000"/>
        </w:rPr>
        <w:t>Абызов</w:t>
      </w:r>
      <w:proofErr w:type="spellEnd"/>
      <w:r w:rsidRPr="00F56C89">
        <w:rPr>
          <w:rFonts w:ascii="Times New Roman" w:hAnsi="Times New Roman" w:cs="Times New Roman"/>
          <w:b/>
          <w:bCs/>
          <w:iCs/>
          <w:color w:val="000000"/>
        </w:rPr>
        <w:t xml:space="preserve"> К. Р.</w:t>
      </w:r>
      <w:r w:rsidRPr="00F56C89">
        <w:rPr>
          <w:rFonts w:ascii="Times New Roman" w:hAnsi="Times New Roman" w:cs="Times New Roman"/>
          <w:bCs/>
          <w:iCs/>
          <w:color w:val="000000"/>
        </w:rPr>
        <w:t xml:space="preserve"> Информационно-технологическое обеспечение деятельности органов внутренних дел</w:t>
      </w:r>
    </w:p>
    <w:p w14:paraId="403E0E0A" w14:textId="77777777" w:rsidR="00F56C89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56C89">
        <w:rPr>
          <w:rFonts w:ascii="Times New Roman" w:hAnsi="Times New Roman" w:cs="Times New Roman"/>
          <w:b/>
          <w:bCs/>
          <w:iCs/>
          <w:color w:val="000000"/>
        </w:rPr>
        <w:t>Болдырев В. А.</w:t>
      </w:r>
      <w:r w:rsidRPr="00F56C89">
        <w:rPr>
          <w:rFonts w:ascii="Times New Roman" w:hAnsi="Times New Roman" w:cs="Times New Roman"/>
          <w:bCs/>
          <w:iCs/>
          <w:color w:val="000000"/>
        </w:rPr>
        <w:t xml:space="preserve"> Должностные преступления работников хозяйственных обществ: перспектива конституционного </w:t>
      </w:r>
      <w:proofErr w:type="spellStart"/>
      <w:r w:rsidRPr="00F56C89">
        <w:rPr>
          <w:rFonts w:ascii="Times New Roman" w:hAnsi="Times New Roman" w:cs="Times New Roman"/>
          <w:bCs/>
          <w:iCs/>
          <w:color w:val="000000"/>
        </w:rPr>
        <w:t>нормоконтроля</w:t>
      </w:r>
      <w:proofErr w:type="spellEnd"/>
    </w:p>
    <w:p w14:paraId="1E3E2035" w14:textId="27AD7323" w:rsidR="00B773DC" w:rsidRPr="00F56C89" w:rsidRDefault="00F56C89" w:rsidP="00F56C8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F56C89">
        <w:rPr>
          <w:rFonts w:ascii="Times New Roman" w:hAnsi="Times New Roman" w:cs="Times New Roman"/>
          <w:b/>
          <w:bCs/>
          <w:iCs/>
          <w:color w:val="000000"/>
        </w:rPr>
        <w:t>Леднев</w:t>
      </w:r>
      <w:proofErr w:type="spellEnd"/>
      <w:r w:rsidRPr="00F56C89">
        <w:rPr>
          <w:rFonts w:ascii="Times New Roman" w:hAnsi="Times New Roman" w:cs="Times New Roman"/>
          <w:b/>
          <w:bCs/>
          <w:iCs/>
          <w:color w:val="000000"/>
        </w:rPr>
        <w:t xml:space="preserve"> А. А.</w:t>
      </w:r>
      <w:r w:rsidRPr="00F56C89">
        <w:rPr>
          <w:rFonts w:ascii="Times New Roman" w:hAnsi="Times New Roman" w:cs="Times New Roman"/>
          <w:bCs/>
          <w:iCs/>
          <w:color w:val="000000"/>
        </w:rPr>
        <w:t xml:space="preserve"> Экспериментальные правовые нормы как инструмент адаптации и модернизации законодательства</w:t>
      </w:r>
    </w:p>
    <w:p w14:paraId="79B0A4F1" w14:textId="77777777" w:rsidR="00065DD3" w:rsidRPr="00CC275B" w:rsidRDefault="00065DD3" w:rsidP="00065DD3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08B4B80D" w14:textId="77777777" w:rsidR="00065DD3" w:rsidRPr="00345F97" w:rsidRDefault="00065DD3" w:rsidP="00065DD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18058000" w14:textId="54F84E34" w:rsidR="00065DD3" w:rsidRPr="00345F97" w:rsidRDefault="00CC275B" w:rsidP="00065DD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Философский инструментарий</w:t>
      </w:r>
    </w:p>
    <w:p w14:paraId="682D8453" w14:textId="77777777" w:rsidR="00F56C89" w:rsidRPr="00F56C89" w:rsidRDefault="00F56C89" w:rsidP="00F56C89">
      <w:pPr>
        <w:autoSpaceDE w:val="0"/>
        <w:autoSpaceDN w:val="0"/>
        <w:adjustRightInd w:val="0"/>
        <w:spacing w:after="0" w:line="240" w:lineRule="auto"/>
        <w:ind w:firstLine="426"/>
        <w:textAlignment w:val="center"/>
        <w:rPr>
          <w:rFonts w:ascii="Times New Roman" w:hAnsi="Times New Roman" w:cs="Times New Roman"/>
          <w:bCs/>
          <w:color w:val="000000"/>
        </w:rPr>
      </w:pPr>
      <w:r w:rsidRPr="00F56C89">
        <w:rPr>
          <w:rFonts w:ascii="Times New Roman" w:hAnsi="Times New Roman" w:cs="Times New Roman"/>
          <w:b/>
          <w:bCs/>
          <w:color w:val="000000"/>
        </w:rPr>
        <w:t xml:space="preserve">Плотников В. В., </w:t>
      </w:r>
      <w:proofErr w:type="spellStart"/>
      <w:r w:rsidRPr="00F56C89">
        <w:rPr>
          <w:rFonts w:ascii="Times New Roman" w:hAnsi="Times New Roman" w:cs="Times New Roman"/>
          <w:b/>
          <w:bCs/>
          <w:color w:val="000000"/>
        </w:rPr>
        <w:t>Тумин</w:t>
      </w:r>
      <w:proofErr w:type="spellEnd"/>
      <w:r w:rsidRPr="00F56C89">
        <w:rPr>
          <w:rFonts w:ascii="Times New Roman" w:hAnsi="Times New Roman" w:cs="Times New Roman"/>
          <w:b/>
          <w:bCs/>
          <w:color w:val="000000"/>
        </w:rPr>
        <w:t xml:space="preserve"> А. Ю.</w:t>
      </w:r>
      <w:r w:rsidRPr="00F56C89">
        <w:rPr>
          <w:rFonts w:ascii="Times New Roman" w:hAnsi="Times New Roman" w:cs="Times New Roman"/>
          <w:bCs/>
          <w:color w:val="000000"/>
        </w:rPr>
        <w:t xml:space="preserve"> </w:t>
      </w:r>
      <w:bookmarkStart w:id="2" w:name="_Hlk185508745"/>
      <w:r w:rsidRPr="00F56C89">
        <w:rPr>
          <w:rFonts w:ascii="Times New Roman" w:hAnsi="Times New Roman" w:cs="Times New Roman"/>
          <w:bCs/>
          <w:color w:val="000000"/>
        </w:rPr>
        <w:t>Феноменологическая редукция идеи служения Отечеству в философии Хайдеггера</w:t>
      </w:r>
      <w:bookmarkEnd w:id="2"/>
    </w:p>
    <w:p w14:paraId="265F83FA" w14:textId="353A5C6A" w:rsidR="00065DD3" w:rsidRPr="00F56C89" w:rsidRDefault="00F56C89" w:rsidP="00F56C89">
      <w:pPr>
        <w:autoSpaceDE w:val="0"/>
        <w:autoSpaceDN w:val="0"/>
        <w:adjustRightInd w:val="0"/>
        <w:spacing w:after="0" w:line="240" w:lineRule="auto"/>
        <w:ind w:firstLine="426"/>
        <w:textAlignment w:val="center"/>
        <w:rPr>
          <w:rFonts w:ascii="Times New Roman" w:hAnsi="Times New Roman" w:cs="Times New Roman"/>
          <w:bCs/>
          <w:color w:val="000000"/>
        </w:rPr>
      </w:pPr>
      <w:r w:rsidRPr="00F56C89">
        <w:rPr>
          <w:rFonts w:ascii="Times New Roman" w:hAnsi="Times New Roman" w:cs="Times New Roman"/>
          <w:b/>
          <w:bCs/>
          <w:color w:val="000000"/>
        </w:rPr>
        <w:t>Синченко Г. Ч.</w:t>
      </w:r>
      <w:r w:rsidRPr="00F56C89">
        <w:rPr>
          <w:rFonts w:ascii="Times New Roman" w:hAnsi="Times New Roman" w:cs="Times New Roman"/>
          <w:bCs/>
          <w:color w:val="000000"/>
        </w:rPr>
        <w:t xml:space="preserve"> Конфигурации единого и многого в современном этическом и философско-правовом дискурсе. Часть </w:t>
      </w:r>
      <w:r w:rsidRPr="00F56C89">
        <w:rPr>
          <w:rFonts w:ascii="Times New Roman" w:hAnsi="Times New Roman" w:cs="Times New Roman"/>
          <w:bCs/>
          <w:color w:val="000000"/>
          <w:lang w:val="en-US"/>
        </w:rPr>
        <w:t>II</w:t>
      </w:r>
      <w:r w:rsidRPr="00F56C89">
        <w:rPr>
          <w:rFonts w:ascii="Times New Roman" w:hAnsi="Times New Roman" w:cs="Times New Roman"/>
          <w:bCs/>
          <w:color w:val="000000"/>
        </w:rPr>
        <w:t>. Философия права</w:t>
      </w:r>
    </w:p>
    <w:p w14:paraId="3956CEE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24D7ABE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16AB5A7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5C766FC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DC6CEE6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EFC54F3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153D0C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77E6991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7A4CDB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875EBB4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EE057F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AFA8574" w14:textId="77777777" w:rsidR="00911666" w:rsidRDefault="00911666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7DE8F28" w14:textId="77777777" w:rsidR="00911666" w:rsidRDefault="00911666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821048E" w14:textId="77777777" w:rsidR="00065DD3" w:rsidRDefault="00065DD3" w:rsidP="00065DD3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45B88BAF" w14:textId="77777777" w:rsidR="00065DD3" w:rsidRDefault="00065DD3" w:rsidP="00065DD3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3B0339A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4E79">
        <w:rPr>
          <w:rFonts w:ascii="Times New Roman" w:hAnsi="Times New Roman" w:cs="Times New Roman"/>
          <w:b/>
        </w:rPr>
        <w:t>Бабурин В. В., Нечепуренко А. А. Научная школа как средство развития юридической науки (на примере научной школы «Уголовно-правовые и криминологические меры воздействия на преступность»)</w:t>
      </w:r>
    </w:p>
    <w:p w14:paraId="2E54C4C4" w14:textId="77777777" w:rsidR="00D74E79" w:rsidRDefault="00D74E79" w:rsidP="00D7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E79">
        <w:rPr>
          <w:rFonts w:ascii="Times New Roman" w:hAnsi="Times New Roman" w:cs="Times New Roman"/>
        </w:rPr>
        <w:t>На примере анализа зарождения и развития существующей в Омской академии МВД Росси</w:t>
      </w:r>
      <w:r>
        <w:rPr>
          <w:rFonts w:ascii="Times New Roman" w:hAnsi="Times New Roman" w:cs="Times New Roman"/>
        </w:rPr>
        <w:t>и научной школы «Уголовно-право</w:t>
      </w:r>
      <w:r w:rsidRPr="00D74E79">
        <w:rPr>
          <w:rFonts w:ascii="Times New Roman" w:hAnsi="Times New Roman" w:cs="Times New Roman"/>
        </w:rPr>
        <w:t>вые и криминологические меры воздействия на преступность» показана роль научных школ в развитии юридической науки. В статье дается обзор состояния юридических исследований в научных и образовательных организациях системы МВД России и делается акцент на таких параметрах характеристики данной научной школы, как ее руковод</w:t>
      </w:r>
      <w:r>
        <w:rPr>
          <w:rFonts w:ascii="Times New Roman" w:hAnsi="Times New Roman" w:cs="Times New Roman"/>
        </w:rPr>
        <w:t>ители, зарождение идеи ее созда</w:t>
      </w:r>
      <w:r w:rsidRPr="00D74E79">
        <w:rPr>
          <w:rFonts w:ascii="Times New Roman" w:hAnsi="Times New Roman" w:cs="Times New Roman"/>
        </w:rPr>
        <w:t>ния, фундаментальные исследования ее представителей, основные достижения на разных этапах развития. Особое вним</w:t>
      </w:r>
      <w:r>
        <w:rPr>
          <w:rFonts w:ascii="Times New Roman" w:hAnsi="Times New Roman" w:cs="Times New Roman"/>
        </w:rPr>
        <w:t>ание уде</w:t>
      </w:r>
      <w:r w:rsidRPr="00D74E79">
        <w:rPr>
          <w:rFonts w:ascii="Times New Roman" w:hAnsi="Times New Roman" w:cs="Times New Roman"/>
        </w:rPr>
        <w:t xml:space="preserve">ляется преемственности научных исследований от момента основания школы до настоящего времени, в связи с чем выделяются четыре поколения ученых, чьи научные идеи реализовались и продолжают развиваться под воздействием коллектива школы. </w:t>
      </w:r>
    </w:p>
    <w:p w14:paraId="3CD0ADE2" w14:textId="6E9E965B" w:rsidR="00783615" w:rsidRPr="00D74E79" w:rsidRDefault="00D74E79" w:rsidP="00D7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E79">
        <w:rPr>
          <w:rFonts w:ascii="Times New Roman" w:hAnsi="Times New Roman" w:cs="Times New Roman"/>
          <w:i/>
        </w:rPr>
        <w:t>Ключевые слова:</w:t>
      </w:r>
      <w:r w:rsidRPr="00D74E79">
        <w:rPr>
          <w:rFonts w:ascii="Times New Roman" w:hAnsi="Times New Roman" w:cs="Times New Roman"/>
        </w:rPr>
        <w:t xml:space="preserve"> юридическая наука, научная школа, меры воздействия на преступность, образовательные организации МВД России, эффективность деятельности</w:t>
      </w:r>
      <w:r>
        <w:rPr>
          <w:rFonts w:ascii="Times New Roman" w:hAnsi="Times New Roman" w:cs="Times New Roman"/>
        </w:rPr>
        <w:t>.</w:t>
      </w:r>
    </w:p>
    <w:p w14:paraId="2CAB7A8A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9B83D91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74E79">
        <w:rPr>
          <w:rFonts w:ascii="Times New Roman" w:hAnsi="Times New Roman" w:cs="Times New Roman"/>
          <w:b/>
        </w:rPr>
        <w:t xml:space="preserve">Бекетов О. И., </w:t>
      </w:r>
      <w:proofErr w:type="spellStart"/>
      <w:r w:rsidRPr="00D74E79">
        <w:rPr>
          <w:rFonts w:ascii="Times New Roman" w:hAnsi="Times New Roman" w:cs="Times New Roman"/>
          <w:b/>
        </w:rPr>
        <w:t>Куянова</w:t>
      </w:r>
      <w:proofErr w:type="spellEnd"/>
      <w:r w:rsidRPr="00D74E79">
        <w:rPr>
          <w:rFonts w:ascii="Times New Roman" w:hAnsi="Times New Roman" w:cs="Times New Roman"/>
          <w:b/>
        </w:rPr>
        <w:t xml:space="preserve"> А. В. </w:t>
      </w:r>
      <w:r w:rsidRPr="00D74E79">
        <w:rPr>
          <w:rFonts w:ascii="Times New Roman" w:hAnsi="Times New Roman" w:cs="Times New Roman"/>
          <w:b/>
          <w:bCs/>
        </w:rPr>
        <w:t>Омская научная школа административного права и журнал «Научный вестник Омской академии МВД России»: тридцать лет взаимодействия</w:t>
      </w:r>
    </w:p>
    <w:p w14:paraId="1A1BB40F" w14:textId="77777777" w:rsidR="00D74E79" w:rsidRDefault="00D74E79" w:rsidP="00D74E7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74E79">
        <w:rPr>
          <w:rFonts w:ascii="Times New Roman" w:hAnsi="Times New Roman" w:cs="Times New Roman"/>
          <w:bCs/>
        </w:rPr>
        <w:t>Статья посвящена исследованию взаимодействия Омской научной школы административного права с журналом «Научный вестник Омской академии МВД России», анализу вклада ученых-</w:t>
      </w:r>
      <w:proofErr w:type="spellStart"/>
      <w:r w:rsidRPr="00D74E79">
        <w:rPr>
          <w:rFonts w:ascii="Times New Roman" w:hAnsi="Times New Roman" w:cs="Times New Roman"/>
          <w:bCs/>
        </w:rPr>
        <w:t>административистов</w:t>
      </w:r>
      <w:proofErr w:type="spellEnd"/>
      <w:r w:rsidRPr="00D74E79">
        <w:rPr>
          <w:rFonts w:ascii="Times New Roman" w:hAnsi="Times New Roman" w:cs="Times New Roman"/>
          <w:bCs/>
        </w:rPr>
        <w:t xml:space="preserve"> и, в</w:t>
      </w:r>
      <w:r>
        <w:rPr>
          <w:rFonts w:ascii="Times New Roman" w:hAnsi="Times New Roman" w:cs="Times New Roman"/>
          <w:bCs/>
        </w:rPr>
        <w:t xml:space="preserve"> определенной степени, конституционалистов в </w:t>
      </w:r>
      <w:r w:rsidRPr="00D74E79">
        <w:rPr>
          <w:rFonts w:ascii="Times New Roman" w:hAnsi="Times New Roman" w:cs="Times New Roman"/>
          <w:bCs/>
        </w:rPr>
        <w:t>развитие правовой науки и практики. За три десятилетия журнал стал важной платформой для обсуждения множества ключевых вопросов административного и конституционного права, а публик</w:t>
      </w:r>
      <w:r>
        <w:rPr>
          <w:rFonts w:ascii="Times New Roman" w:hAnsi="Times New Roman" w:cs="Times New Roman"/>
          <w:bCs/>
        </w:rPr>
        <w:t>ации его авторов не только отра</w:t>
      </w:r>
      <w:r w:rsidRPr="00D74E79">
        <w:rPr>
          <w:rFonts w:ascii="Times New Roman" w:hAnsi="Times New Roman" w:cs="Times New Roman"/>
          <w:bCs/>
        </w:rPr>
        <w:t xml:space="preserve">жали изменения в правовой системе России, но и предлагали решение актуальных проблем, многие из которых сохраняют свою значимость и сегодня. Цель данной статьи заключается в осмыслении роли журнала в формировании научной школы, а также в оценке влияния публикаций ее представителей на развитие российской административно-правовой и конституционно-правовой доктрины и соответствующих отраслей законодательства. </w:t>
      </w:r>
    </w:p>
    <w:p w14:paraId="4988C5E4" w14:textId="672E93C4" w:rsidR="00783615" w:rsidRPr="00D74E79" w:rsidRDefault="00D74E79" w:rsidP="00D74E7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74E79">
        <w:rPr>
          <w:rFonts w:ascii="Times New Roman" w:hAnsi="Times New Roman" w:cs="Times New Roman"/>
          <w:bCs/>
          <w:i/>
        </w:rPr>
        <w:t>Ключевые слова:</w:t>
      </w:r>
      <w:r w:rsidRPr="00D74E79">
        <w:rPr>
          <w:rFonts w:ascii="Times New Roman" w:hAnsi="Times New Roman" w:cs="Times New Roman"/>
          <w:bCs/>
        </w:rPr>
        <w:t xml:space="preserve"> Научный вестник, Омская научная школа, административное право, взаимодействие, административно-правовая доктрина</w:t>
      </w:r>
      <w:r>
        <w:rPr>
          <w:rFonts w:ascii="Times New Roman" w:hAnsi="Times New Roman" w:cs="Times New Roman"/>
          <w:bCs/>
        </w:rPr>
        <w:t>.</w:t>
      </w:r>
    </w:p>
    <w:p w14:paraId="1F1C99CA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C1EAAFF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74E79">
        <w:rPr>
          <w:rFonts w:ascii="Times New Roman" w:hAnsi="Times New Roman" w:cs="Times New Roman"/>
          <w:b/>
          <w:bCs/>
        </w:rPr>
        <w:t xml:space="preserve">Грязнова Т. Е., </w:t>
      </w:r>
      <w:proofErr w:type="spellStart"/>
      <w:r w:rsidRPr="00D74E79">
        <w:rPr>
          <w:rFonts w:ascii="Times New Roman" w:hAnsi="Times New Roman" w:cs="Times New Roman"/>
          <w:b/>
          <w:bCs/>
        </w:rPr>
        <w:t>Бучакова</w:t>
      </w:r>
      <w:proofErr w:type="spellEnd"/>
      <w:r w:rsidRPr="00D74E79">
        <w:rPr>
          <w:rFonts w:ascii="Times New Roman" w:hAnsi="Times New Roman" w:cs="Times New Roman"/>
          <w:b/>
          <w:bCs/>
        </w:rPr>
        <w:t xml:space="preserve"> М. А. Фундаментальная юридическая наука в ведомственном образовательном учреждении: становление и развитие научно-образовательной школы «Теоретико-исторические проблемы российской юриспруденции»</w:t>
      </w:r>
    </w:p>
    <w:p w14:paraId="2744ABAF" w14:textId="14C02E67" w:rsidR="00783615" w:rsidRPr="00A33953" w:rsidRDefault="00A33953" w:rsidP="00D74E7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33953">
        <w:rPr>
          <w:rFonts w:ascii="Times New Roman" w:hAnsi="Times New Roman" w:cs="Times New Roman"/>
          <w:bCs/>
        </w:rPr>
        <w:t xml:space="preserve">Формирование научно-образовательной школы «Теоретико-исторические проблемы </w:t>
      </w:r>
      <w:r>
        <w:rPr>
          <w:rFonts w:ascii="Times New Roman" w:hAnsi="Times New Roman" w:cs="Times New Roman"/>
          <w:bCs/>
        </w:rPr>
        <w:t>российской юриспруденции» связа</w:t>
      </w:r>
      <w:r w:rsidRPr="00A33953">
        <w:rPr>
          <w:rFonts w:ascii="Times New Roman" w:hAnsi="Times New Roman" w:cs="Times New Roman"/>
          <w:bCs/>
        </w:rPr>
        <w:t xml:space="preserve">но с трансформацией Омской высшей школы милиции в Омский юридический институт и образованием кафедры теории и истории права и государства. Консолидация фундаментальных юридических дисциплин в рамках одного подразделения обусловила направленность не только педагогических, но и научных интересов сотрудников. </w:t>
      </w:r>
      <w:r>
        <w:rPr>
          <w:rFonts w:ascii="Times New Roman" w:hAnsi="Times New Roman" w:cs="Times New Roman"/>
          <w:bCs/>
        </w:rPr>
        <w:t>Историческими вехами в раз</w:t>
      </w:r>
      <w:r w:rsidRPr="00A33953">
        <w:rPr>
          <w:rFonts w:ascii="Times New Roman" w:hAnsi="Times New Roman" w:cs="Times New Roman"/>
          <w:bCs/>
        </w:rPr>
        <w:t>витии научно-образовательной школы стали открытие адъюнктуры по научной специальности 12.00.01 — теория и история права и государства; история учений о праве и государстве и диссертационного совета по научной специальности 5.1.1 </w:t>
      </w:r>
      <w:r>
        <w:rPr>
          <w:rFonts w:ascii="Times New Roman" w:hAnsi="Times New Roman" w:cs="Times New Roman"/>
          <w:bCs/>
        </w:rPr>
        <w:t>— Те</w:t>
      </w:r>
      <w:r w:rsidRPr="00A33953">
        <w:rPr>
          <w:rFonts w:ascii="Times New Roman" w:hAnsi="Times New Roman" w:cs="Times New Roman"/>
          <w:bCs/>
        </w:rPr>
        <w:t>оретико-исторические правовые науки. Важная роль в трансляции результатов проводи</w:t>
      </w:r>
      <w:r>
        <w:rPr>
          <w:rFonts w:ascii="Times New Roman" w:hAnsi="Times New Roman" w:cs="Times New Roman"/>
          <w:bCs/>
        </w:rPr>
        <w:t>мых коллективом научно-образова</w:t>
      </w:r>
      <w:r w:rsidRPr="00A33953">
        <w:rPr>
          <w:rFonts w:ascii="Times New Roman" w:hAnsi="Times New Roman" w:cs="Times New Roman"/>
          <w:bCs/>
        </w:rPr>
        <w:t xml:space="preserve">тельной школы исследований, принадлежит научно-практическому журналу «Научный </w:t>
      </w:r>
      <w:r>
        <w:rPr>
          <w:rFonts w:ascii="Times New Roman" w:hAnsi="Times New Roman" w:cs="Times New Roman"/>
          <w:bCs/>
        </w:rPr>
        <w:t>вестник Омской академии МВД Рос</w:t>
      </w:r>
      <w:r w:rsidRPr="00A33953">
        <w:rPr>
          <w:rFonts w:ascii="Times New Roman" w:hAnsi="Times New Roman" w:cs="Times New Roman"/>
          <w:bCs/>
        </w:rPr>
        <w:t>сии», празднующему в этом году 30-летний юбилей. Сегодня сфера научных интересов кол</w:t>
      </w:r>
      <w:r>
        <w:rPr>
          <w:rFonts w:ascii="Times New Roman" w:hAnsi="Times New Roman" w:cs="Times New Roman"/>
          <w:bCs/>
        </w:rPr>
        <w:t>лектива школы связана с изучени</w:t>
      </w:r>
      <w:r w:rsidRPr="00A33953">
        <w:rPr>
          <w:rFonts w:ascii="Times New Roman" w:hAnsi="Times New Roman" w:cs="Times New Roman"/>
          <w:bCs/>
        </w:rPr>
        <w:t xml:space="preserve">ем российской политико-правовой мысли XIX — начала XX вв., истории и методологии отечественной юридической науки, теоретико-правовых основ правоприменительной деятельности правоохранительных органов. </w:t>
      </w:r>
      <w:r w:rsidRPr="00A33953">
        <w:rPr>
          <w:rFonts w:ascii="Times New Roman" w:hAnsi="Times New Roman" w:cs="Times New Roman"/>
          <w:bCs/>
          <w:i/>
        </w:rPr>
        <w:t>Ключевые слова:</w:t>
      </w:r>
      <w:r w:rsidRPr="00A33953">
        <w:rPr>
          <w:rFonts w:ascii="Times New Roman" w:hAnsi="Times New Roman" w:cs="Times New Roman"/>
          <w:bCs/>
        </w:rPr>
        <w:t xml:space="preserve"> научно-образовательная школа, теоретико-правовые науки, историко-правовые науки, фундаментальное юридическое знание, научно-практический журнал</w:t>
      </w:r>
      <w:r>
        <w:rPr>
          <w:rFonts w:ascii="Times New Roman" w:hAnsi="Times New Roman" w:cs="Times New Roman"/>
          <w:bCs/>
        </w:rPr>
        <w:t>.</w:t>
      </w:r>
    </w:p>
    <w:p w14:paraId="107B0F20" w14:textId="77777777" w:rsidR="00783615" w:rsidRPr="00A33953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F92E698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4E79">
        <w:rPr>
          <w:rFonts w:ascii="Times New Roman" w:hAnsi="Times New Roman" w:cs="Times New Roman"/>
          <w:b/>
        </w:rPr>
        <w:t>Дежнев А. С. Становление и развитие Омской научной школы «Обеспечение интересов личности и государства в досудебном уголовном производстве»</w:t>
      </w:r>
    </w:p>
    <w:p w14:paraId="1C61A639" w14:textId="77777777" w:rsidR="00A33953" w:rsidRDefault="00A33953" w:rsidP="00D7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3953">
        <w:rPr>
          <w:rFonts w:ascii="Times New Roman" w:hAnsi="Times New Roman" w:cs="Times New Roman"/>
        </w:rPr>
        <w:t xml:space="preserve">Статья освещает зарождение, развитие и современное состояние созданной в Омской академии МВД России научной школы «Обеспечение интересов личности и государства в досудебном </w:t>
      </w:r>
      <w:r w:rsidRPr="00A33953">
        <w:rPr>
          <w:rFonts w:ascii="Times New Roman" w:hAnsi="Times New Roman" w:cs="Times New Roman"/>
        </w:rPr>
        <w:lastRenderedPageBreak/>
        <w:t>уголовном производстве». Пр</w:t>
      </w:r>
      <w:r>
        <w:rPr>
          <w:rFonts w:ascii="Times New Roman" w:hAnsi="Times New Roman" w:cs="Times New Roman"/>
        </w:rPr>
        <w:t>едставлены основатели школы, уч</w:t>
      </w:r>
      <w:r w:rsidRPr="00A33953">
        <w:rPr>
          <w:rFonts w:ascii="Times New Roman" w:hAnsi="Times New Roman" w:cs="Times New Roman"/>
        </w:rPr>
        <w:t>тен вклад каждого из них в формирование научных взглядов последователей. Приведена те</w:t>
      </w:r>
      <w:r>
        <w:rPr>
          <w:rFonts w:ascii="Times New Roman" w:hAnsi="Times New Roman" w:cs="Times New Roman"/>
        </w:rPr>
        <w:t>матика трудов представителей на</w:t>
      </w:r>
      <w:r w:rsidRPr="00A33953">
        <w:rPr>
          <w:rFonts w:ascii="Times New Roman" w:hAnsi="Times New Roman" w:cs="Times New Roman"/>
        </w:rPr>
        <w:t xml:space="preserve">учной школы. Отражены основные достижения в рамках проведенных диссертационных исследований. Дана оценка работе по подготовке научно-педагогических кадров. Показано взаимодействие представителей научной школы различных вузов России. </w:t>
      </w:r>
    </w:p>
    <w:p w14:paraId="5BFFFB17" w14:textId="553E2177" w:rsidR="00783615" w:rsidRPr="00A33953" w:rsidRDefault="00A33953" w:rsidP="00D7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3953">
        <w:rPr>
          <w:rFonts w:ascii="Times New Roman" w:hAnsi="Times New Roman" w:cs="Times New Roman"/>
          <w:i/>
        </w:rPr>
        <w:t>Ключевые слова:</w:t>
      </w:r>
      <w:r w:rsidRPr="00A33953">
        <w:rPr>
          <w:rFonts w:ascii="Times New Roman" w:hAnsi="Times New Roman" w:cs="Times New Roman"/>
        </w:rPr>
        <w:t xml:space="preserve"> научная школа, уголовный процесс, диссертационное исследование, обеспечение интересов личности, досудебное уголовное производство</w:t>
      </w:r>
      <w:r>
        <w:rPr>
          <w:rFonts w:ascii="Times New Roman" w:hAnsi="Times New Roman" w:cs="Times New Roman"/>
        </w:rPr>
        <w:t>.</w:t>
      </w:r>
    </w:p>
    <w:p w14:paraId="0650919A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4EBCAF" w14:textId="77777777" w:rsidR="009900B4" w:rsidRPr="009900B4" w:rsidRDefault="009900B4" w:rsidP="009900B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900B4">
        <w:rPr>
          <w:rFonts w:ascii="Times New Roman" w:hAnsi="Times New Roman" w:cs="Times New Roman"/>
          <w:b/>
          <w:bCs/>
        </w:rPr>
        <w:t>Луговик В. Ф., Гусев В. А. Омская научная школа оперативно-розыскной деятельности: развитие, достижения, перспективы</w:t>
      </w:r>
    </w:p>
    <w:p w14:paraId="201872C1" w14:textId="5C2663B2" w:rsidR="00A33953" w:rsidRDefault="00A33953" w:rsidP="00D74E7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33953">
        <w:rPr>
          <w:rFonts w:ascii="Times New Roman" w:hAnsi="Times New Roman" w:cs="Times New Roman"/>
          <w:bCs/>
        </w:rPr>
        <w:t>В статье представлен ретроспективный анализ истории омской научной школы оператив</w:t>
      </w:r>
      <w:r>
        <w:rPr>
          <w:rFonts w:ascii="Times New Roman" w:hAnsi="Times New Roman" w:cs="Times New Roman"/>
          <w:bCs/>
        </w:rPr>
        <w:t>но-розыскной деятельности, кото</w:t>
      </w:r>
      <w:r w:rsidRPr="00A33953">
        <w:rPr>
          <w:rFonts w:ascii="Times New Roman" w:hAnsi="Times New Roman" w:cs="Times New Roman"/>
          <w:bCs/>
        </w:rPr>
        <w:t>рая непосредственно связана с созданием Омской высшей школы милиции МВД СССР в целом и кафедры специальных дисциплин — в частности. Определены основные этапы развития данной научной школы, ее достижения и результаты, имеющие значение для теории и практики оперативно-розыскной деятельности. Особое внимание уделено персоналиям прародителей, основателей и последователей научной школы, имена и работы которых непосредственн</w:t>
      </w:r>
      <w:r>
        <w:rPr>
          <w:rFonts w:ascii="Times New Roman" w:hAnsi="Times New Roman" w:cs="Times New Roman"/>
          <w:bCs/>
        </w:rPr>
        <w:t>ым образом связаны с возникнове</w:t>
      </w:r>
      <w:r w:rsidRPr="00A33953">
        <w:rPr>
          <w:rFonts w:ascii="Times New Roman" w:hAnsi="Times New Roman" w:cs="Times New Roman"/>
          <w:bCs/>
        </w:rPr>
        <w:t xml:space="preserve">нием оперативно-розыскной научной мысли и ее эволюцией. Обозначены потенциал и перспективы научных исследований проблем выявления и раскрытия преступлений с использованием оперативно-розыскных сил, средств и методов. </w:t>
      </w:r>
    </w:p>
    <w:p w14:paraId="5BEE782B" w14:textId="77C40EA8" w:rsidR="00783615" w:rsidRPr="00A33953" w:rsidRDefault="00A33953" w:rsidP="00D74E7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33953">
        <w:rPr>
          <w:rFonts w:ascii="Times New Roman" w:hAnsi="Times New Roman" w:cs="Times New Roman"/>
          <w:bCs/>
          <w:i/>
        </w:rPr>
        <w:t>Ключевые слова:</w:t>
      </w:r>
      <w:r w:rsidRPr="00A33953">
        <w:rPr>
          <w:rFonts w:ascii="Times New Roman" w:hAnsi="Times New Roman" w:cs="Times New Roman"/>
          <w:bCs/>
        </w:rPr>
        <w:t xml:space="preserve"> оперативно-розыскная деятельность, научно-исследовательская деятельность, теория, практика, диссертация, Оперативно-розыскной кодекс</w:t>
      </w:r>
      <w:r>
        <w:rPr>
          <w:rFonts w:ascii="Times New Roman" w:hAnsi="Times New Roman" w:cs="Times New Roman"/>
          <w:bCs/>
        </w:rPr>
        <w:t>.</w:t>
      </w:r>
    </w:p>
    <w:p w14:paraId="6684DE70" w14:textId="77777777" w:rsidR="00783615" w:rsidRPr="00D74E79" w:rsidRDefault="00783615" w:rsidP="00D74E7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95E805F" w14:textId="77777777" w:rsidR="00783615" w:rsidRPr="00D74E79" w:rsidRDefault="00783615" w:rsidP="00D74E7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D74E79">
        <w:rPr>
          <w:rFonts w:ascii="Times New Roman" w:hAnsi="Times New Roman" w:cs="Times New Roman"/>
          <w:b/>
        </w:rPr>
        <w:t xml:space="preserve">Соколов А. Б. </w:t>
      </w:r>
      <w:r w:rsidRPr="00D74E79">
        <w:rPr>
          <w:rFonts w:ascii="Times New Roman" w:hAnsi="Times New Roman" w:cs="Times New Roman"/>
          <w:b/>
          <w:bCs/>
        </w:rPr>
        <w:t>Генезис криминалистической науки в Омской академии МВД России</w:t>
      </w:r>
    </w:p>
    <w:p w14:paraId="14E8587E" w14:textId="4454ECE4" w:rsidR="00A3570F" w:rsidRDefault="00A3570F" w:rsidP="00D74E7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A3570F">
        <w:rPr>
          <w:rFonts w:ascii="Times New Roman" w:hAnsi="Times New Roman" w:cs="Times New Roman"/>
          <w:bCs/>
        </w:rPr>
        <w:t>Статья посвящена исследованию становления и развития криминалистической науки в</w:t>
      </w:r>
      <w:r w:rsidR="0084330A">
        <w:rPr>
          <w:rFonts w:ascii="Times New Roman" w:hAnsi="Times New Roman" w:cs="Times New Roman"/>
          <w:bCs/>
        </w:rPr>
        <w:t xml:space="preserve"> Омской академии МВД России. На</w:t>
      </w:r>
      <w:r w:rsidRPr="00A3570F">
        <w:rPr>
          <w:rFonts w:ascii="Times New Roman" w:hAnsi="Times New Roman" w:cs="Times New Roman"/>
          <w:bCs/>
        </w:rPr>
        <w:t xml:space="preserve"> основе обобщения опубликованных научных и учебных изданий как результатов научно-</w:t>
      </w:r>
      <w:r>
        <w:rPr>
          <w:rFonts w:ascii="Times New Roman" w:hAnsi="Times New Roman" w:cs="Times New Roman"/>
          <w:bCs/>
        </w:rPr>
        <w:t>исследовательской деятель</w:t>
      </w:r>
      <w:r w:rsidRPr="00A3570F">
        <w:rPr>
          <w:rFonts w:ascii="Times New Roman" w:hAnsi="Times New Roman" w:cs="Times New Roman"/>
          <w:bCs/>
        </w:rPr>
        <w:t>ности профессорско-преподавательского состава обосновывается вывод о наличии на кафедре криминалистики Омской академии МВД России коллектива исследователей с едиными теоретическими и метод</w:t>
      </w:r>
      <w:r>
        <w:rPr>
          <w:rFonts w:ascii="Times New Roman" w:hAnsi="Times New Roman" w:cs="Times New Roman"/>
          <w:bCs/>
        </w:rPr>
        <w:t>ологическими подходами, осущест</w:t>
      </w:r>
      <w:r w:rsidRPr="00A3570F">
        <w:rPr>
          <w:rFonts w:ascii="Times New Roman" w:hAnsi="Times New Roman" w:cs="Times New Roman"/>
          <w:bCs/>
        </w:rPr>
        <w:t>вляющих разработку теоретических и прикладных проблем по направлению «Кримин</w:t>
      </w:r>
      <w:r>
        <w:rPr>
          <w:rFonts w:ascii="Times New Roman" w:hAnsi="Times New Roman" w:cs="Times New Roman"/>
          <w:bCs/>
        </w:rPr>
        <w:t>алистическое обеспечение раскры</w:t>
      </w:r>
      <w:r w:rsidRPr="00A3570F">
        <w:rPr>
          <w:rFonts w:ascii="Times New Roman" w:hAnsi="Times New Roman" w:cs="Times New Roman"/>
          <w:bCs/>
        </w:rPr>
        <w:t xml:space="preserve">тия и расследования преступлений в досудебном уголовном производстве». Определены основные направления развития науки криминалистики в Омской академии МВД России. </w:t>
      </w:r>
    </w:p>
    <w:p w14:paraId="12566035" w14:textId="44F8150C" w:rsidR="00783615" w:rsidRPr="00A3570F" w:rsidRDefault="00A3570F" w:rsidP="00D74E7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A3570F">
        <w:rPr>
          <w:rFonts w:ascii="Times New Roman" w:hAnsi="Times New Roman" w:cs="Times New Roman"/>
          <w:bCs/>
          <w:i/>
        </w:rPr>
        <w:t>Ключевые слова:</w:t>
      </w:r>
      <w:r w:rsidRPr="00A3570F">
        <w:rPr>
          <w:rFonts w:ascii="Times New Roman" w:hAnsi="Times New Roman" w:cs="Times New Roman"/>
          <w:bCs/>
        </w:rPr>
        <w:t xml:space="preserve"> криминалистика, криминалистическая наука, научная школа, Омская академия МВД России, криминалистическое обеспечение, расследование и предупреждение преступлений</w:t>
      </w:r>
      <w:r>
        <w:rPr>
          <w:rFonts w:ascii="Times New Roman" w:hAnsi="Times New Roman" w:cs="Times New Roman"/>
          <w:bCs/>
        </w:rPr>
        <w:t>.</w:t>
      </w:r>
    </w:p>
    <w:p w14:paraId="16B58BDA" w14:textId="77777777" w:rsidR="00783615" w:rsidRPr="00D74E79" w:rsidRDefault="00783615" w:rsidP="00D74E7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aps/>
        </w:rPr>
      </w:pPr>
    </w:p>
    <w:p w14:paraId="4FB728A5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</w:rPr>
      </w:pPr>
      <w:proofErr w:type="spellStart"/>
      <w:r w:rsidRPr="00D74E79">
        <w:rPr>
          <w:rFonts w:ascii="Times New Roman" w:hAnsi="Times New Roman" w:cs="Times New Roman"/>
          <w:b/>
          <w:bCs/>
          <w:iCs/>
        </w:rPr>
        <w:t>Бавсун</w:t>
      </w:r>
      <w:proofErr w:type="spellEnd"/>
      <w:r w:rsidRPr="00D74E79">
        <w:rPr>
          <w:rFonts w:ascii="Times New Roman" w:hAnsi="Times New Roman" w:cs="Times New Roman"/>
          <w:b/>
          <w:bCs/>
          <w:iCs/>
        </w:rPr>
        <w:t xml:space="preserve"> М. В. Выдворение, депортация и режим высылки как иные меры уголовно-правового характера</w:t>
      </w:r>
    </w:p>
    <w:p w14:paraId="57D3D0CB" w14:textId="77777777" w:rsidR="00ED10AA" w:rsidRDefault="00ED10AA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  <w:r w:rsidRPr="00ED10AA">
        <w:rPr>
          <w:rFonts w:ascii="Times New Roman" w:hAnsi="Times New Roman" w:cs="Times New Roman"/>
          <w:bCs/>
          <w:iCs/>
        </w:rPr>
        <w:t>Динамика развития общественных отношений на современном этапе такова, что многи</w:t>
      </w:r>
      <w:r>
        <w:rPr>
          <w:rFonts w:ascii="Times New Roman" w:hAnsi="Times New Roman" w:cs="Times New Roman"/>
          <w:bCs/>
          <w:iCs/>
        </w:rPr>
        <w:t>е средства государственного при</w:t>
      </w:r>
      <w:r w:rsidRPr="00ED10AA">
        <w:rPr>
          <w:rFonts w:ascii="Times New Roman" w:hAnsi="Times New Roman" w:cs="Times New Roman"/>
          <w:bCs/>
          <w:iCs/>
        </w:rPr>
        <w:t>нуждения в уголовно-правовой сфере перестали быть эффективными. Отсутствие должных изменений в системе наказаний при той же неопределенности в иных мерах уголовно-правового характера на фоне проблем в их взаимодействии делает уголовное законодательство в современных условиях в значительной степени архаичным</w:t>
      </w:r>
      <w:r>
        <w:rPr>
          <w:rFonts w:ascii="Times New Roman" w:hAnsi="Times New Roman" w:cs="Times New Roman"/>
          <w:bCs/>
          <w:iCs/>
        </w:rPr>
        <w:t>. В то же время административно-</w:t>
      </w:r>
      <w:r w:rsidRPr="00ED10AA">
        <w:rPr>
          <w:rFonts w:ascii="Times New Roman" w:hAnsi="Times New Roman" w:cs="Times New Roman"/>
          <w:bCs/>
          <w:iCs/>
        </w:rPr>
        <w:t xml:space="preserve">правовое регулирование в сложившейся ситуации оказывается более чутким к новым угрозам, предлагая новые средства противодействия им, а также ужесточая правила применения ранее уже существующих </w:t>
      </w:r>
      <w:r>
        <w:rPr>
          <w:rFonts w:ascii="Times New Roman" w:hAnsi="Times New Roman" w:cs="Times New Roman"/>
          <w:bCs/>
          <w:iCs/>
        </w:rPr>
        <w:t>и относительно успешно реализуе</w:t>
      </w:r>
      <w:r w:rsidRPr="00ED10AA">
        <w:rPr>
          <w:rFonts w:ascii="Times New Roman" w:hAnsi="Times New Roman" w:cs="Times New Roman"/>
          <w:bCs/>
          <w:iCs/>
        </w:rPr>
        <w:t>мых мер. Операт</w:t>
      </w:r>
      <w:r>
        <w:rPr>
          <w:rFonts w:ascii="Times New Roman" w:hAnsi="Times New Roman" w:cs="Times New Roman"/>
          <w:bCs/>
          <w:iCs/>
        </w:rPr>
        <w:t xml:space="preserve">ивность принимаемых решений, их </w:t>
      </w:r>
      <w:r w:rsidRPr="00ED10AA">
        <w:rPr>
          <w:rFonts w:ascii="Times New Roman" w:hAnsi="Times New Roman" w:cs="Times New Roman"/>
          <w:bCs/>
          <w:iCs/>
        </w:rPr>
        <w:t>жесткость, эффективность и целесообразность соответствуют веяниям нового времени и той глубокой трансформации, которая происходит во всем мировом пространстве. Очевид</w:t>
      </w:r>
      <w:r>
        <w:rPr>
          <w:rFonts w:ascii="Times New Roman" w:hAnsi="Times New Roman" w:cs="Times New Roman"/>
          <w:bCs/>
          <w:iCs/>
        </w:rPr>
        <w:t>но, что опреде</w:t>
      </w:r>
      <w:r w:rsidRPr="00ED10AA">
        <w:rPr>
          <w:rFonts w:ascii="Times New Roman" w:hAnsi="Times New Roman" w:cs="Times New Roman"/>
          <w:bCs/>
          <w:iCs/>
        </w:rPr>
        <w:t xml:space="preserve">ленный потенциал в этом плане существует и в уголовно-правовой сфере, реализация которого представляется возможной посредством использования уже накопленного опыта в смежных отраслях права. </w:t>
      </w:r>
    </w:p>
    <w:p w14:paraId="7ADDAE83" w14:textId="6C95C60C" w:rsidR="00783615" w:rsidRPr="00ED10AA" w:rsidRDefault="00ED10AA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  <w:r w:rsidRPr="00ED10AA">
        <w:rPr>
          <w:rFonts w:ascii="Times New Roman" w:hAnsi="Times New Roman" w:cs="Times New Roman"/>
          <w:bCs/>
          <w:i/>
          <w:iCs/>
        </w:rPr>
        <w:t>Ключевые слова:</w:t>
      </w:r>
      <w:r w:rsidRPr="00ED10AA">
        <w:rPr>
          <w:rFonts w:ascii="Times New Roman" w:hAnsi="Times New Roman" w:cs="Times New Roman"/>
          <w:bCs/>
          <w:iCs/>
        </w:rPr>
        <w:t xml:space="preserve"> высылка, режим, депортация, выдворение, иные меры уголовно-правового характера, наказание, государственное принуждение</w:t>
      </w:r>
      <w:r>
        <w:rPr>
          <w:rFonts w:ascii="Times New Roman" w:hAnsi="Times New Roman" w:cs="Times New Roman"/>
          <w:bCs/>
          <w:iCs/>
        </w:rPr>
        <w:t>.</w:t>
      </w:r>
    </w:p>
    <w:p w14:paraId="257CD46C" w14:textId="77777777" w:rsidR="00783615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</w:p>
    <w:p w14:paraId="01279EA0" w14:textId="77777777" w:rsid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</w:p>
    <w:p w14:paraId="67FD098F" w14:textId="77777777" w:rsidR="002F302E" w:rsidRPr="00ED10AA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</w:p>
    <w:p w14:paraId="693256C3" w14:textId="77777777" w:rsidR="009900B4" w:rsidRPr="009900B4" w:rsidRDefault="009900B4" w:rsidP="009900B4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</w:rPr>
      </w:pPr>
      <w:r w:rsidRPr="009900B4">
        <w:rPr>
          <w:rFonts w:ascii="Times New Roman" w:hAnsi="Times New Roman" w:cs="Times New Roman"/>
          <w:b/>
          <w:bCs/>
          <w:iCs/>
        </w:rPr>
        <w:lastRenderedPageBreak/>
        <w:t>Борков В. Н., Булатов Б. Б., Павлов А. В. Новеллы в законодательстве об избрании меры пресечения в виде заключения под стражу подозреваемого (обвиняемого)</w:t>
      </w:r>
    </w:p>
    <w:p w14:paraId="34E62158" w14:textId="77777777" w:rsidR="00B33776" w:rsidRDefault="00B33776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  <w:r w:rsidRPr="00B33776">
        <w:rPr>
          <w:rFonts w:ascii="Times New Roman" w:hAnsi="Times New Roman" w:cs="Times New Roman"/>
          <w:bCs/>
          <w:iCs/>
        </w:rPr>
        <w:t>Федеральным законом от 28 февраля 2025 г. № 13-ФЗ «О внесении изменений в Уго</w:t>
      </w:r>
      <w:r>
        <w:rPr>
          <w:rFonts w:ascii="Times New Roman" w:hAnsi="Times New Roman" w:cs="Times New Roman"/>
          <w:bCs/>
          <w:iCs/>
        </w:rPr>
        <w:t>ловно-процессуальный кодекс Рос</w:t>
      </w:r>
      <w:r w:rsidRPr="00B33776">
        <w:rPr>
          <w:rFonts w:ascii="Times New Roman" w:hAnsi="Times New Roman" w:cs="Times New Roman"/>
          <w:bCs/>
          <w:iCs/>
        </w:rPr>
        <w:t xml:space="preserve">сийской Федерации» ограничено применение меры пресечения в виде заключения под стражу к лицам, подозреваемым (обвиняемым) в совершении преступлений ненасильственного характера, а также в отношении определенной категории лиц. Новеллы авторами позиционируются в качестве условий заключения под стражу, разграничиваются с основаниями, предусмотренными в ст. ст. 97, 99 УПК РФ. Интерпретировано значение при избрании </w:t>
      </w:r>
      <w:r>
        <w:rPr>
          <w:rFonts w:ascii="Times New Roman" w:hAnsi="Times New Roman" w:cs="Times New Roman"/>
          <w:bCs/>
          <w:iCs/>
        </w:rPr>
        <w:t>данной меры процессуального при</w:t>
      </w:r>
      <w:r w:rsidRPr="00B33776">
        <w:rPr>
          <w:rFonts w:ascii="Times New Roman" w:hAnsi="Times New Roman" w:cs="Times New Roman"/>
          <w:bCs/>
          <w:iCs/>
        </w:rPr>
        <w:t xml:space="preserve">нуждения факта совершения деяния с применением насилия или угрозы его применения в зависимости от категории преступлений. </w:t>
      </w:r>
    </w:p>
    <w:p w14:paraId="4DC2DF52" w14:textId="604BB620" w:rsidR="00783615" w:rsidRPr="00B33776" w:rsidRDefault="00B33776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  <w:r w:rsidRPr="00B33776">
        <w:rPr>
          <w:rFonts w:ascii="Times New Roman" w:hAnsi="Times New Roman" w:cs="Times New Roman"/>
          <w:bCs/>
          <w:i/>
          <w:iCs/>
        </w:rPr>
        <w:t>Ключевые слова:</w:t>
      </w:r>
      <w:r w:rsidRPr="00B33776">
        <w:rPr>
          <w:rFonts w:ascii="Times New Roman" w:hAnsi="Times New Roman" w:cs="Times New Roman"/>
          <w:bCs/>
          <w:iCs/>
        </w:rPr>
        <w:t xml:space="preserve"> подозреваемый (обвиняемый), заключение под стражу, применение насилия, угроза, основания, условия</w:t>
      </w:r>
      <w:r>
        <w:rPr>
          <w:rFonts w:ascii="Times New Roman" w:hAnsi="Times New Roman" w:cs="Times New Roman"/>
          <w:bCs/>
          <w:iCs/>
        </w:rPr>
        <w:t>.</w:t>
      </w:r>
    </w:p>
    <w:p w14:paraId="47FE1E50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</w:rPr>
      </w:pPr>
    </w:p>
    <w:p w14:paraId="33559531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</w:rPr>
      </w:pPr>
      <w:proofErr w:type="spellStart"/>
      <w:r w:rsidRPr="00D74E79">
        <w:rPr>
          <w:rFonts w:ascii="Times New Roman" w:hAnsi="Times New Roman" w:cs="Times New Roman"/>
          <w:b/>
          <w:bCs/>
          <w:iCs/>
        </w:rPr>
        <w:t>Николюк</w:t>
      </w:r>
      <w:proofErr w:type="spellEnd"/>
      <w:r w:rsidRPr="00D74E79">
        <w:rPr>
          <w:rFonts w:ascii="Times New Roman" w:hAnsi="Times New Roman" w:cs="Times New Roman"/>
          <w:b/>
          <w:bCs/>
          <w:iCs/>
        </w:rPr>
        <w:t xml:space="preserve"> В. В. «Пенитенциарный арест» осужденного: </w:t>
      </w:r>
      <w:proofErr w:type="spellStart"/>
      <w:r w:rsidRPr="00D74E79">
        <w:rPr>
          <w:rFonts w:ascii="Times New Roman" w:hAnsi="Times New Roman" w:cs="Times New Roman"/>
          <w:b/>
          <w:bCs/>
          <w:iCs/>
        </w:rPr>
        <w:t>квазимера</w:t>
      </w:r>
      <w:proofErr w:type="spellEnd"/>
      <w:r w:rsidRPr="00D74E79">
        <w:rPr>
          <w:rFonts w:ascii="Times New Roman" w:hAnsi="Times New Roman" w:cs="Times New Roman"/>
          <w:b/>
          <w:bCs/>
          <w:iCs/>
        </w:rPr>
        <w:t xml:space="preserve"> пресечения или самостоятельная мера обеспечения исполнения приговора</w:t>
      </w:r>
    </w:p>
    <w:p w14:paraId="7C46E0DC" w14:textId="77777777" w:rsid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  <w:r w:rsidRPr="002F302E">
        <w:rPr>
          <w:rFonts w:ascii="Times New Roman" w:hAnsi="Times New Roman" w:cs="Times New Roman"/>
          <w:bCs/>
          <w:iCs/>
        </w:rPr>
        <w:t>В статье проводится сравнительный анализ меры пресечения в виде заключения под страж</w:t>
      </w:r>
      <w:r>
        <w:rPr>
          <w:rFonts w:ascii="Times New Roman" w:hAnsi="Times New Roman" w:cs="Times New Roman"/>
          <w:bCs/>
          <w:iCs/>
        </w:rPr>
        <w:t>у, избираемой в отношении обви</w:t>
      </w:r>
      <w:r w:rsidRPr="002F302E">
        <w:rPr>
          <w:rFonts w:ascii="Times New Roman" w:hAnsi="Times New Roman" w:cs="Times New Roman"/>
          <w:bCs/>
          <w:iCs/>
        </w:rPr>
        <w:t>няемого (подозреваемого) или осужденного, злостно уклоняющегося от отбывания наказания. Приводятся статистические данные, указывающие на увеличение за последние 5 лет более чем в два раза количества осужденных, заключенных под стражу в соответствии с п. 18 ст. 397 УПК РФ. В связи с этим отмечается актуальность научно-методического сопровождения правоприменительной практики в части ареста осужденных. В частности, необходим</w:t>
      </w:r>
      <w:r>
        <w:rPr>
          <w:rFonts w:ascii="Times New Roman" w:hAnsi="Times New Roman" w:cs="Times New Roman"/>
          <w:bCs/>
          <w:iCs/>
        </w:rPr>
        <w:t>ы научные рекомендации о разгра</w:t>
      </w:r>
      <w:r w:rsidRPr="002F302E">
        <w:rPr>
          <w:rFonts w:ascii="Times New Roman" w:hAnsi="Times New Roman" w:cs="Times New Roman"/>
          <w:bCs/>
          <w:iCs/>
        </w:rPr>
        <w:t xml:space="preserve">ничении задержания и заключения под стражу осужденного, а также четкая дифференциация и размежевание института мер пресечения и ареста осужденного. Подчеркивается, что проблемы, возникающие при применении </w:t>
      </w:r>
      <w:proofErr w:type="spellStart"/>
      <w:r w:rsidRPr="002F302E">
        <w:rPr>
          <w:rFonts w:ascii="Times New Roman" w:hAnsi="Times New Roman" w:cs="Times New Roman"/>
          <w:bCs/>
          <w:iCs/>
        </w:rPr>
        <w:t>пп</w:t>
      </w:r>
      <w:proofErr w:type="spellEnd"/>
      <w:r w:rsidRPr="002F302E">
        <w:rPr>
          <w:rFonts w:ascii="Times New Roman" w:hAnsi="Times New Roman" w:cs="Times New Roman"/>
          <w:bCs/>
          <w:iCs/>
        </w:rPr>
        <w:t>. 18 и 181 ст. 397 УПК РФ, целесообразно разрешать с позиций положений Концепции уголовно-процес</w:t>
      </w:r>
      <w:r>
        <w:rPr>
          <w:rFonts w:ascii="Times New Roman" w:hAnsi="Times New Roman" w:cs="Times New Roman"/>
          <w:bCs/>
          <w:iCs/>
        </w:rPr>
        <w:t>суального принуждения при испол</w:t>
      </w:r>
      <w:r w:rsidRPr="002F302E">
        <w:rPr>
          <w:rFonts w:ascii="Times New Roman" w:hAnsi="Times New Roman" w:cs="Times New Roman"/>
          <w:bCs/>
          <w:iCs/>
        </w:rPr>
        <w:t xml:space="preserve">нении приговора. Специально выделены вопросы, касающиеся коллизий и конкуренции норм УПК РФ и УИК РФ, входящих в нормативную основу заключения под стражу осужденного, показан потенциал межотраслевого сравнительного метода исследования, который вполне реализуем в отношении обоих видов ареста. </w:t>
      </w:r>
    </w:p>
    <w:p w14:paraId="40EDFE63" w14:textId="5532EE71" w:rsidR="00783615" w:rsidRP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</w:rPr>
      </w:pPr>
      <w:r w:rsidRPr="002F302E">
        <w:rPr>
          <w:rFonts w:ascii="Times New Roman" w:hAnsi="Times New Roman" w:cs="Times New Roman"/>
          <w:bCs/>
          <w:i/>
          <w:iCs/>
        </w:rPr>
        <w:t>Ключевые слова:</w:t>
      </w:r>
      <w:r w:rsidRPr="002F302E">
        <w:rPr>
          <w:rFonts w:ascii="Times New Roman" w:hAnsi="Times New Roman" w:cs="Times New Roman"/>
          <w:bCs/>
          <w:iCs/>
        </w:rPr>
        <w:t xml:space="preserve"> арест, заключение под стражу, задержание, осужденный, замена наказания, уклонение от наказания, суд</w:t>
      </w:r>
      <w:r>
        <w:rPr>
          <w:rFonts w:ascii="Times New Roman" w:hAnsi="Times New Roman" w:cs="Times New Roman"/>
          <w:bCs/>
          <w:iCs/>
        </w:rPr>
        <w:t>.</w:t>
      </w:r>
    </w:p>
    <w:p w14:paraId="0544FCED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</w:rPr>
      </w:pPr>
    </w:p>
    <w:p w14:paraId="75494167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proofErr w:type="spellStart"/>
      <w:r w:rsidRPr="00D74E79">
        <w:rPr>
          <w:rFonts w:ascii="Times New Roman" w:hAnsi="Times New Roman" w:cs="Times New Roman"/>
          <w:b/>
          <w:bCs/>
        </w:rPr>
        <w:t>Пудовочкин</w:t>
      </w:r>
      <w:proofErr w:type="spellEnd"/>
      <w:r w:rsidRPr="00D74E79">
        <w:rPr>
          <w:rFonts w:ascii="Times New Roman" w:hAnsi="Times New Roman" w:cs="Times New Roman"/>
          <w:b/>
          <w:bCs/>
        </w:rPr>
        <w:t xml:space="preserve"> Ю. Е., Бабаев М. М. Уголовно-правовая оценка непредвиденных обстоятельств</w:t>
      </w:r>
    </w:p>
    <w:p w14:paraId="451E74D1" w14:textId="77777777" w:rsid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2F302E">
        <w:rPr>
          <w:rFonts w:ascii="Times New Roman" w:hAnsi="Times New Roman" w:cs="Times New Roman"/>
          <w:bCs/>
        </w:rPr>
        <w:t>Уголовное право как часть нормативного порядка основано на идеях возможного п</w:t>
      </w:r>
      <w:r>
        <w:rPr>
          <w:rFonts w:ascii="Times New Roman" w:hAnsi="Times New Roman" w:cs="Times New Roman"/>
          <w:bCs/>
        </w:rPr>
        <w:t>рограммирования правомерного по</w:t>
      </w:r>
      <w:r w:rsidRPr="002F302E">
        <w:rPr>
          <w:rFonts w:ascii="Times New Roman" w:hAnsi="Times New Roman" w:cs="Times New Roman"/>
          <w:bCs/>
        </w:rPr>
        <w:t>ведения и ответственности лица за сознательное нарушение этой программы при условии, что оно было способно разумно предвидеть последствия ее нарушения. Вместе с тем объективные условия социального</w:t>
      </w:r>
      <w:r>
        <w:rPr>
          <w:rFonts w:ascii="Times New Roman" w:hAnsi="Times New Roman" w:cs="Times New Roman"/>
          <w:bCs/>
        </w:rPr>
        <w:t xml:space="preserve"> общежития и индивидуальные осо</w:t>
      </w:r>
      <w:r w:rsidRPr="002F302E">
        <w:rPr>
          <w:rFonts w:ascii="Times New Roman" w:hAnsi="Times New Roman" w:cs="Times New Roman"/>
          <w:bCs/>
        </w:rPr>
        <w:t>бенности личности обусловливают наличие непредвиденных и непредсказуемых обстоят</w:t>
      </w:r>
      <w:r>
        <w:rPr>
          <w:rFonts w:ascii="Times New Roman" w:hAnsi="Times New Roman" w:cs="Times New Roman"/>
          <w:bCs/>
        </w:rPr>
        <w:t>ельств, которые не могут не учи</w:t>
      </w:r>
      <w:r w:rsidRPr="002F302E">
        <w:rPr>
          <w:rFonts w:ascii="Times New Roman" w:hAnsi="Times New Roman" w:cs="Times New Roman"/>
          <w:bCs/>
        </w:rPr>
        <w:t>тываться при разработке программы уголовно-правового регулирования. На основе ана</w:t>
      </w:r>
      <w:r>
        <w:rPr>
          <w:rFonts w:ascii="Times New Roman" w:hAnsi="Times New Roman" w:cs="Times New Roman"/>
          <w:bCs/>
        </w:rPr>
        <w:t>лиза основных институтов уголов</w:t>
      </w:r>
      <w:r w:rsidRPr="002F302E">
        <w:rPr>
          <w:rFonts w:ascii="Times New Roman" w:hAnsi="Times New Roman" w:cs="Times New Roman"/>
          <w:bCs/>
        </w:rPr>
        <w:t xml:space="preserve">ного права и судебной практики показано, что такие обстоятельства весьма активно проявляют себя при решении вопросов определения оснований уголовной ответственности, дифференциации ответственности и индивидуализации наказания. Оценка существующих правил учета этих непредвиденных обстоятельств с точки зрения </w:t>
      </w:r>
      <w:r>
        <w:rPr>
          <w:rFonts w:ascii="Times New Roman" w:hAnsi="Times New Roman" w:cs="Times New Roman"/>
          <w:bCs/>
        </w:rPr>
        <w:t>принципов уголовного права выяв</w:t>
      </w:r>
      <w:r w:rsidRPr="002F302E">
        <w:rPr>
          <w:rFonts w:ascii="Times New Roman" w:hAnsi="Times New Roman" w:cs="Times New Roman"/>
          <w:bCs/>
        </w:rPr>
        <w:t xml:space="preserve">ляет некоторые упущения и недостаточно убедительные решения, что влечет необходимость дополнительного обсуждения и возможной корректировки некоторых устоявшихся положений уголовно-правовой доктрины и законодательства. </w:t>
      </w:r>
    </w:p>
    <w:p w14:paraId="42A7C539" w14:textId="55BD3D05" w:rsidR="00783615" w:rsidRP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2F302E">
        <w:rPr>
          <w:rFonts w:ascii="Times New Roman" w:hAnsi="Times New Roman" w:cs="Times New Roman"/>
          <w:bCs/>
          <w:i/>
        </w:rPr>
        <w:t>Ключевые слова:</w:t>
      </w:r>
      <w:r w:rsidRPr="002F302E">
        <w:rPr>
          <w:rFonts w:ascii="Times New Roman" w:hAnsi="Times New Roman" w:cs="Times New Roman"/>
          <w:bCs/>
        </w:rPr>
        <w:t xml:space="preserve"> правовые алгоритмы, неопределенность в праве, непредвиденные обстоятельства, судебная практика, основание уголовной ответственности, дифференциация уголовной ответственности, правовая реформа</w:t>
      </w:r>
      <w:r>
        <w:rPr>
          <w:rFonts w:ascii="Times New Roman" w:hAnsi="Times New Roman" w:cs="Times New Roman"/>
          <w:bCs/>
        </w:rPr>
        <w:t>.</w:t>
      </w:r>
    </w:p>
    <w:p w14:paraId="3945ED3B" w14:textId="77777777" w:rsidR="00783615" w:rsidRPr="002F302E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</w:p>
    <w:p w14:paraId="165F0CFF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  <w:r w:rsidRPr="00D74E79">
        <w:rPr>
          <w:rFonts w:ascii="Times New Roman" w:hAnsi="Times New Roman" w:cs="Times New Roman"/>
          <w:b/>
          <w:bCs/>
        </w:rPr>
        <w:t>Шин А. К. Стадия возбуждения уголовного дела: поиск баланса между процессуальной формой и доказательственной ценностью объяснений</w:t>
      </w:r>
    </w:p>
    <w:p w14:paraId="39032B63" w14:textId="77777777" w:rsid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2F302E">
        <w:rPr>
          <w:rFonts w:ascii="Times New Roman" w:hAnsi="Times New Roman" w:cs="Times New Roman"/>
          <w:bCs/>
        </w:rPr>
        <w:t>На основе эмпирических данных и результатов анализа нормативно-правового регули</w:t>
      </w:r>
      <w:r>
        <w:rPr>
          <w:rFonts w:ascii="Times New Roman" w:hAnsi="Times New Roman" w:cs="Times New Roman"/>
          <w:bCs/>
        </w:rPr>
        <w:t>рования автором оцениваются пер</w:t>
      </w:r>
      <w:r w:rsidRPr="002F302E">
        <w:rPr>
          <w:rFonts w:ascii="Times New Roman" w:hAnsi="Times New Roman" w:cs="Times New Roman"/>
          <w:bCs/>
        </w:rPr>
        <w:t xml:space="preserve">спективы совершенствования процессуальных механизмов проверки сообщения о преступлении, включая возможность введения допроса на стадии возбуждения уголовного дела. Обращается внимание на тенденцию роста количества отказных материалов. Автор отмечает, что вопрос о доказательственном значении объяснения перманентно остается </w:t>
      </w:r>
      <w:r w:rsidRPr="002F302E">
        <w:rPr>
          <w:rFonts w:ascii="Times New Roman" w:hAnsi="Times New Roman" w:cs="Times New Roman"/>
          <w:bCs/>
        </w:rPr>
        <w:lastRenderedPageBreak/>
        <w:t>спорным из-за отсутствия четкой регламентации процессуальной формы его получения, несмотря на</w:t>
      </w:r>
      <w:r>
        <w:rPr>
          <w:rFonts w:ascii="Times New Roman" w:hAnsi="Times New Roman" w:cs="Times New Roman"/>
          <w:bCs/>
        </w:rPr>
        <w:t xml:space="preserve"> предусмотренную законом возмож</w:t>
      </w:r>
      <w:r w:rsidRPr="002F302E">
        <w:rPr>
          <w:rFonts w:ascii="Times New Roman" w:hAnsi="Times New Roman" w:cs="Times New Roman"/>
          <w:bCs/>
        </w:rPr>
        <w:t>ность использования объяснений в качестве доказательств (ст. 84 УПК РФ). Сближение про</w:t>
      </w:r>
      <w:r>
        <w:rPr>
          <w:rFonts w:ascii="Times New Roman" w:hAnsi="Times New Roman" w:cs="Times New Roman"/>
          <w:bCs/>
        </w:rPr>
        <w:t>цедур получения объяснения и до</w:t>
      </w:r>
      <w:r w:rsidRPr="002F302E">
        <w:rPr>
          <w:rFonts w:ascii="Times New Roman" w:hAnsi="Times New Roman" w:cs="Times New Roman"/>
          <w:bCs/>
        </w:rPr>
        <w:t>проса обусловлено сходством целей их производства</w:t>
      </w:r>
      <w:r>
        <w:rPr>
          <w:rFonts w:ascii="Times New Roman" w:hAnsi="Times New Roman" w:cs="Times New Roman"/>
          <w:bCs/>
        </w:rPr>
        <w:t xml:space="preserve"> (получение сведений от лиц), а </w:t>
      </w:r>
      <w:r w:rsidRPr="002F302E">
        <w:rPr>
          <w:rFonts w:ascii="Times New Roman" w:hAnsi="Times New Roman" w:cs="Times New Roman"/>
          <w:bCs/>
        </w:rPr>
        <w:t>также правил оформления результатов. Указывается, что допрос является следственным действием, в наибольшей степени обеспечивающим права участников, в то время как процедура получения объяснения не насыщена соответствующими гарантиями</w:t>
      </w:r>
      <w:r>
        <w:rPr>
          <w:rFonts w:ascii="Times New Roman" w:hAnsi="Times New Roman" w:cs="Times New Roman"/>
          <w:bCs/>
        </w:rPr>
        <w:t>. Автором ставится вопрос о воз</w:t>
      </w:r>
      <w:r w:rsidRPr="002F302E">
        <w:rPr>
          <w:rFonts w:ascii="Times New Roman" w:hAnsi="Times New Roman" w:cs="Times New Roman"/>
          <w:bCs/>
        </w:rPr>
        <w:t xml:space="preserve">можном введении допроса на стадии возбуждения уголовного дела, подчеркивается необходимость обеспечения баланса между эффективностью досудебного производства и обеспечением прав участников процесса. </w:t>
      </w:r>
    </w:p>
    <w:p w14:paraId="4AAABBE3" w14:textId="3BDB0FC3" w:rsidR="00783615" w:rsidRP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</w:rPr>
      </w:pPr>
      <w:r w:rsidRPr="002F302E">
        <w:rPr>
          <w:rFonts w:ascii="Times New Roman" w:hAnsi="Times New Roman" w:cs="Times New Roman"/>
          <w:bCs/>
          <w:i/>
        </w:rPr>
        <w:t>Ключевые слова:</w:t>
      </w:r>
      <w:r w:rsidRPr="002F302E">
        <w:rPr>
          <w:rFonts w:ascii="Times New Roman" w:hAnsi="Times New Roman" w:cs="Times New Roman"/>
          <w:bCs/>
        </w:rPr>
        <w:t xml:space="preserve"> досудебное производство, стадия, возбуждение уголовного дела, сообщение о преступлении, процессуальная проверка, процессуальные действия, получение объяснения, производство допроса</w:t>
      </w:r>
      <w:r>
        <w:rPr>
          <w:rFonts w:ascii="Times New Roman" w:hAnsi="Times New Roman" w:cs="Times New Roman"/>
          <w:bCs/>
        </w:rPr>
        <w:t>.</w:t>
      </w:r>
    </w:p>
    <w:p w14:paraId="12F6C9EF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</w:rPr>
      </w:pPr>
    </w:p>
    <w:p w14:paraId="736F43B7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D74E79">
        <w:rPr>
          <w:rFonts w:ascii="Times New Roman" w:hAnsi="Times New Roman" w:cs="Times New Roman"/>
          <w:b/>
          <w:bCs/>
          <w:iCs/>
          <w:color w:val="000000"/>
        </w:rPr>
        <w:t>Абызов</w:t>
      </w:r>
      <w:proofErr w:type="spellEnd"/>
      <w:r w:rsidRPr="00D74E79">
        <w:rPr>
          <w:rFonts w:ascii="Times New Roman" w:hAnsi="Times New Roman" w:cs="Times New Roman"/>
          <w:b/>
          <w:bCs/>
          <w:iCs/>
          <w:color w:val="000000"/>
        </w:rPr>
        <w:t xml:space="preserve"> Р. М., </w:t>
      </w:r>
      <w:proofErr w:type="spellStart"/>
      <w:r w:rsidRPr="00D74E79">
        <w:rPr>
          <w:rFonts w:ascii="Times New Roman" w:hAnsi="Times New Roman" w:cs="Times New Roman"/>
          <w:b/>
          <w:bCs/>
          <w:iCs/>
          <w:color w:val="000000"/>
        </w:rPr>
        <w:t>Абызов</w:t>
      </w:r>
      <w:proofErr w:type="spellEnd"/>
      <w:r w:rsidRPr="00D74E79">
        <w:rPr>
          <w:rFonts w:ascii="Times New Roman" w:hAnsi="Times New Roman" w:cs="Times New Roman"/>
          <w:b/>
          <w:bCs/>
          <w:iCs/>
          <w:color w:val="000000"/>
        </w:rPr>
        <w:t xml:space="preserve"> К. Р. Информационно-технологическое обеспечение деятельности органов внутренних дел</w:t>
      </w:r>
    </w:p>
    <w:p w14:paraId="113A9FB6" w14:textId="77777777" w:rsid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F302E">
        <w:rPr>
          <w:rFonts w:ascii="Times New Roman" w:hAnsi="Times New Roman" w:cs="Times New Roman"/>
          <w:bCs/>
          <w:iCs/>
          <w:color w:val="000000"/>
        </w:rPr>
        <w:t>Актуальность темы обусловлена необходимостью исследования степени вовлеченнос</w:t>
      </w:r>
      <w:r>
        <w:rPr>
          <w:rFonts w:ascii="Times New Roman" w:hAnsi="Times New Roman" w:cs="Times New Roman"/>
          <w:bCs/>
          <w:iCs/>
          <w:color w:val="000000"/>
        </w:rPr>
        <w:t>ти современных цифровых техноло</w:t>
      </w:r>
      <w:r w:rsidRPr="002F302E">
        <w:rPr>
          <w:rFonts w:ascii="Times New Roman" w:hAnsi="Times New Roman" w:cs="Times New Roman"/>
          <w:bCs/>
          <w:iCs/>
          <w:color w:val="000000"/>
        </w:rPr>
        <w:t>гий в деятельность органов внутренних дел по поддержанию правопорядка, эффектив</w:t>
      </w:r>
      <w:r>
        <w:rPr>
          <w:rFonts w:ascii="Times New Roman" w:hAnsi="Times New Roman" w:cs="Times New Roman"/>
          <w:bCs/>
          <w:iCs/>
          <w:color w:val="000000"/>
        </w:rPr>
        <w:t>ности использования их возможно</w:t>
      </w:r>
      <w:r w:rsidRPr="002F302E">
        <w:rPr>
          <w:rFonts w:ascii="Times New Roman" w:hAnsi="Times New Roman" w:cs="Times New Roman"/>
          <w:bCs/>
          <w:iCs/>
          <w:color w:val="000000"/>
        </w:rPr>
        <w:t>стей в защите жизни, здоровья и благополучия граждан России. В условиях острой нехватки кадров требуется повысить эффективность их работы с использованием современных цифровых технологий. Целью настоящей работы является анализ положения дел в подразделениях органов внутренних дел в части использования в деяте</w:t>
      </w:r>
      <w:r>
        <w:rPr>
          <w:rFonts w:ascii="Times New Roman" w:hAnsi="Times New Roman" w:cs="Times New Roman"/>
          <w:bCs/>
          <w:iCs/>
          <w:color w:val="000000"/>
        </w:rPr>
        <w:t>льности современных информа</w:t>
      </w:r>
      <w:r w:rsidRPr="002F302E">
        <w:rPr>
          <w:rFonts w:ascii="Times New Roman" w:hAnsi="Times New Roman" w:cs="Times New Roman"/>
          <w:bCs/>
          <w:iCs/>
          <w:color w:val="000000"/>
        </w:rPr>
        <w:t>ционных технологий. Научная новизна заключается в исследовании возможностей сотрудников использовать современные информационные технологии для противодействия преступности. В работе анализируется современное состояние профессиональных кадров, обеспечен</w:t>
      </w:r>
      <w:r>
        <w:rPr>
          <w:rFonts w:ascii="Times New Roman" w:hAnsi="Times New Roman" w:cs="Times New Roman"/>
          <w:bCs/>
          <w:iCs/>
          <w:color w:val="000000"/>
        </w:rPr>
        <w:t>ность их современными информаци</w:t>
      </w:r>
      <w:r w:rsidRPr="002F302E">
        <w:rPr>
          <w:rFonts w:ascii="Times New Roman" w:hAnsi="Times New Roman" w:cs="Times New Roman"/>
          <w:bCs/>
          <w:iCs/>
          <w:color w:val="000000"/>
        </w:rPr>
        <w:t>онными технологиями, эффективность борьбы с преступностью, рассматриваются результаты исследований отечественных ученых и практиков относительно тенденций российской преступности. Предлагаются меры по</w:t>
      </w:r>
      <w:r>
        <w:rPr>
          <w:rFonts w:ascii="Times New Roman" w:hAnsi="Times New Roman" w:cs="Times New Roman"/>
          <w:bCs/>
          <w:iCs/>
          <w:color w:val="000000"/>
        </w:rPr>
        <w:t xml:space="preserve"> оптимизации системы ин</w:t>
      </w:r>
      <w:r w:rsidRPr="002F302E">
        <w:rPr>
          <w:rFonts w:ascii="Times New Roman" w:hAnsi="Times New Roman" w:cs="Times New Roman"/>
          <w:bCs/>
          <w:iCs/>
          <w:color w:val="000000"/>
        </w:rPr>
        <w:t xml:space="preserve">формационно-технологического обеспечения ОВД, приводится примерный перечень </w:t>
      </w:r>
      <w:r>
        <w:rPr>
          <w:rFonts w:ascii="Times New Roman" w:hAnsi="Times New Roman" w:cs="Times New Roman"/>
          <w:bCs/>
          <w:iCs/>
          <w:color w:val="000000"/>
        </w:rPr>
        <w:t>информационных платформ, исполь</w:t>
      </w:r>
      <w:r w:rsidRPr="002F302E">
        <w:rPr>
          <w:rFonts w:ascii="Times New Roman" w:hAnsi="Times New Roman" w:cs="Times New Roman"/>
          <w:bCs/>
          <w:iCs/>
          <w:color w:val="000000"/>
        </w:rPr>
        <w:t xml:space="preserve">зование которых позволит совершенствовать работу сотрудников полиции. </w:t>
      </w:r>
    </w:p>
    <w:p w14:paraId="20ADA0D4" w14:textId="5819F89A" w:rsidR="00783615" w:rsidRPr="002F302E" w:rsidRDefault="002F302E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F302E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2F302E">
        <w:rPr>
          <w:rFonts w:ascii="Times New Roman" w:hAnsi="Times New Roman" w:cs="Times New Roman"/>
          <w:bCs/>
          <w:iCs/>
          <w:color w:val="000000"/>
        </w:rPr>
        <w:t xml:space="preserve"> информационные технологии, искусственный интеллект, </w:t>
      </w:r>
      <w:proofErr w:type="spellStart"/>
      <w:r w:rsidRPr="002F302E">
        <w:rPr>
          <w:rFonts w:ascii="Times New Roman" w:hAnsi="Times New Roman" w:cs="Times New Roman"/>
          <w:bCs/>
          <w:iCs/>
          <w:color w:val="000000"/>
        </w:rPr>
        <w:t>нейротехнологии</w:t>
      </w:r>
      <w:proofErr w:type="spellEnd"/>
      <w:r w:rsidRPr="002F302E">
        <w:rPr>
          <w:rFonts w:ascii="Times New Roman" w:hAnsi="Times New Roman" w:cs="Times New Roman"/>
          <w:bCs/>
          <w:iCs/>
          <w:color w:val="000000"/>
        </w:rPr>
        <w:t>, деятельность ОВД, информационные платформы, преступность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3FFFB809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E85CA5B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D74E79">
        <w:rPr>
          <w:rFonts w:ascii="Times New Roman" w:hAnsi="Times New Roman" w:cs="Times New Roman"/>
          <w:b/>
          <w:bCs/>
          <w:iCs/>
          <w:color w:val="000000"/>
        </w:rPr>
        <w:t xml:space="preserve">Болдырев В. А. Должностные преступления работников хозяйственных обществ: перспектива конституционного </w:t>
      </w:r>
      <w:proofErr w:type="spellStart"/>
      <w:r w:rsidRPr="00D74E79">
        <w:rPr>
          <w:rFonts w:ascii="Times New Roman" w:hAnsi="Times New Roman" w:cs="Times New Roman"/>
          <w:b/>
          <w:bCs/>
          <w:iCs/>
          <w:color w:val="000000"/>
        </w:rPr>
        <w:t>нормоконтроля</w:t>
      </w:r>
      <w:proofErr w:type="spellEnd"/>
    </w:p>
    <w:p w14:paraId="0DA19C2B" w14:textId="77777777" w:rsidR="00D83557" w:rsidRDefault="00D83557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83557">
        <w:rPr>
          <w:rFonts w:ascii="Times New Roman" w:hAnsi="Times New Roman" w:cs="Times New Roman"/>
          <w:bCs/>
          <w:iCs/>
          <w:color w:val="000000"/>
        </w:rPr>
        <w:t>Привлечение к уголовной ответственности работников акционерных обществ за с</w:t>
      </w:r>
      <w:r>
        <w:rPr>
          <w:rFonts w:ascii="Times New Roman" w:hAnsi="Times New Roman" w:cs="Times New Roman"/>
          <w:bCs/>
          <w:iCs/>
          <w:color w:val="000000"/>
        </w:rPr>
        <w:t>овершение должностных преступле</w:t>
      </w:r>
      <w:r w:rsidRPr="00D83557">
        <w:rPr>
          <w:rFonts w:ascii="Times New Roman" w:hAnsi="Times New Roman" w:cs="Times New Roman"/>
          <w:bCs/>
          <w:iCs/>
          <w:color w:val="000000"/>
        </w:rPr>
        <w:t>ний в условиях, когда эти лица не имеют законного доступа к сведениям об осуще</w:t>
      </w:r>
      <w:r>
        <w:rPr>
          <w:rFonts w:ascii="Times New Roman" w:hAnsi="Times New Roman" w:cs="Times New Roman"/>
          <w:bCs/>
          <w:iCs/>
          <w:color w:val="000000"/>
        </w:rPr>
        <w:t>ствлении публично-правовым обра</w:t>
      </w:r>
      <w:r w:rsidRPr="00D83557">
        <w:rPr>
          <w:rFonts w:ascii="Times New Roman" w:hAnsi="Times New Roman" w:cs="Times New Roman"/>
          <w:bCs/>
          <w:iCs/>
          <w:color w:val="000000"/>
        </w:rPr>
        <w:t>зованием контроля над работодателем, свидетельствует об объективном вменении. Установленная уголовным законом ответственность за совершение должностных преступлений для работников хозяйственных обществ в данном случае не</w:t>
      </w:r>
      <w:r>
        <w:rPr>
          <w:rFonts w:ascii="Times New Roman" w:hAnsi="Times New Roman" w:cs="Times New Roman"/>
          <w:bCs/>
          <w:iCs/>
          <w:color w:val="000000"/>
        </w:rPr>
        <w:t xml:space="preserve"> согласуется с</w:t>
      </w:r>
      <w:r w:rsidRPr="00D83557">
        <w:rPr>
          <w:rFonts w:ascii="Times New Roman" w:hAnsi="Times New Roman" w:cs="Times New Roman"/>
          <w:bCs/>
          <w:iCs/>
          <w:color w:val="000000"/>
        </w:rPr>
        <w:t xml:space="preserve"> содержанием Конституции Российской Федерации в ее истолковании органом конституционного </w:t>
      </w:r>
      <w:proofErr w:type="spellStart"/>
      <w:r w:rsidRPr="00D83557">
        <w:rPr>
          <w:rFonts w:ascii="Times New Roman" w:hAnsi="Times New Roman" w:cs="Times New Roman"/>
          <w:bCs/>
          <w:iCs/>
          <w:color w:val="000000"/>
        </w:rPr>
        <w:t>нормоконтроля</w:t>
      </w:r>
      <w:proofErr w:type="spellEnd"/>
      <w:r w:rsidRPr="00D83557">
        <w:rPr>
          <w:rFonts w:ascii="Times New Roman" w:hAnsi="Times New Roman" w:cs="Times New Roman"/>
          <w:bCs/>
          <w:iCs/>
          <w:color w:val="000000"/>
        </w:rPr>
        <w:t xml:space="preserve">. </w:t>
      </w:r>
    </w:p>
    <w:p w14:paraId="50441500" w14:textId="2F53831D" w:rsidR="00783615" w:rsidRPr="00D83557" w:rsidRDefault="00D83557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83557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D83557">
        <w:rPr>
          <w:rFonts w:ascii="Times New Roman" w:hAnsi="Times New Roman" w:cs="Times New Roman"/>
          <w:bCs/>
          <w:iCs/>
          <w:color w:val="000000"/>
        </w:rPr>
        <w:t xml:space="preserve"> уголовная ответственность, экономическое преступление, должностное лицо, реестр акционеров, акционерное общество, корпоративный контроль, косвенный контроль, объективное вменение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5EE671C5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DB0B6BD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D74E79">
        <w:rPr>
          <w:rFonts w:ascii="Times New Roman" w:hAnsi="Times New Roman" w:cs="Times New Roman"/>
          <w:b/>
          <w:bCs/>
          <w:iCs/>
          <w:color w:val="000000"/>
        </w:rPr>
        <w:t>Леднев</w:t>
      </w:r>
      <w:proofErr w:type="spellEnd"/>
      <w:r w:rsidRPr="00D74E79">
        <w:rPr>
          <w:rFonts w:ascii="Times New Roman" w:hAnsi="Times New Roman" w:cs="Times New Roman"/>
          <w:b/>
          <w:bCs/>
          <w:iCs/>
          <w:color w:val="000000"/>
        </w:rPr>
        <w:t xml:space="preserve"> А. А. Экспериментальные правовые нормы как инструмент адаптации и модернизации законодательства</w:t>
      </w:r>
    </w:p>
    <w:p w14:paraId="51DDDFC9" w14:textId="77777777" w:rsidR="006402DB" w:rsidRDefault="006402DB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402DB">
        <w:rPr>
          <w:rFonts w:ascii="Times New Roman" w:hAnsi="Times New Roman" w:cs="Times New Roman"/>
          <w:bCs/>
          <w:iCs/>
          <w:color w:val="000000"/>
        </w:rPr>
        <w:t>В статье рассматриваются экспериментальные правовые нормы как особый механизм, позволяющий без лишних рисков апробировать новые способы регулирования общественных отношений. Автор подчер</w:t>
      </w:r>
      <w:r>
        <w:rPr>
          <w:rFonts w:ascii="Times New Roman" w:hAnsi="Times New Roman" w:cs="Times New Roman"/>
          <w:bCs/>
          <w:iCs/>
          <w:color w:val="000000"/>
        </w:rPr>
        <w:t>кивает их ограниченный и времен</w:t>
      </w:r>
      <w:r w:rsidRPr="006402DB">
        <w:rPr>
          <w:rFonts w:ascii="Times New Roman" w:hAnsi="Times New Roman" w:cs="Times New Roman"/>
          <w:bCs/>
          <w:iCs/>
          <w:color w:val="000000"/>
        </w:rPr>
        <w:t xml:space="preserve">ный характер, а также способность вводить инновационные принципы и институты в «пилотном» формате. Анализируется роль экспериментов в повышении гибкости законодательства, раскрывается их функция </w:t>
      </w:r>
      <w:r>
        <w:rPr>
          <w:rFonts w:ascii="Times New Roman" w:hAnsi="Times New Roman" w:cs="Times New Roman"/>
          <w:bCs/>
          <w:iCs/>
          <w:color w:val="000000"/>
        </w:rPr>
        <w:t xml:space="preserve">в развитии правового сознания и </w:t>
      </w:r>
      <w:r w:rsidRPr="006402DB">
        <w:rPr>
          <w:rFonts w:ascii="Times New Roman" w:hAnsi="Times New Roman" w:cs="Times New Roman"/>
          <w:bCs/>
          <w:iCs/>
          <w:color w:val="000000"/>
        </w:rPr>
        <w:t>укреплении обратной связи между законодателем и гражданами. Показано, что подобны</w:t>
      </w:r>
      <w:r>
        <w:rPr>
          <w:rFonts w:ascii="Times New Roman" w:hAnsi="Times New Roman" w:cs="Times New Roman"/>
          <w:bCs/>
          <w:iCs/>
          <w:color w:val="000000"/>
        </w:rPr>
        <w:t>й инструмент способствует селек</w:t>
      </w:r>
      <w:r w:rsidRPr="006402DB">
        <w:rPr>
          <w:rFonts w:ascii="Times New Roman" w:hAnsi="Times New Roman" w:cs="Times New Roman"/>
          <w:bCs/>
          <w:iCs/>
          <w:color w:val="000000"/>
        </w:rPr>
        <w:t>тивному выявлению правовых пробелов, упрощает корректировку неэффективных положений и помо</w:t>
      </w:r>
      <w:r>
        <w:rPr>
          <w:rFonts w:ascii="Times New Roman" w:hAnsi="Times New Roman" w:cs="Times New Roman"/>
          <w:bCs/>
          <w:iCs/>
          <w:color w:val="000000"/>
        </w:rPr>
        <w:t>гает научно обосно</w:t>
      </w:r>
      <w:r w:rsidRPr="006402DB">
        <w:rPr>
          <w:rFonts w:ascii="Times New Roman" w:hAnsi="Times New Roman" w:cs="Times New Roman"/>
          <w:bCs/>
          <w:iCs/>
          <w:color w:val="000000"/>
        </w:rPr>
        <w:t xml:space="preserve">вать масштабные реформы. Делается вывод, что экспериментальные нормы, обладая рядом уникальных черт, представляют </w:t>
      </w:r>
      <w:r w:rsidRPr="006402DB">
        <w:rPr>
          <w:rFonts w:ascii="Times New Roman" w:hAnsi="Times New Roman" w:cs="Times New Roman"/>
          <w:bCs/>
          <w:iCs/>
          <w:color w:val="000000"/>
        </w:rPr>
        <w:lastRenderedPageBreak/>
        <w:t xml:space="preserve">собой ключевой фактор адаптации и модернизации правовой системы в контексте современных вызовов. </w:t>
      </w:r>
    </w:p>
    <w:p w14:paraId="49A78B6D" w14:textId="47DEFB42" w:rsidR="00783615" w:rsidRPr="006402DB" w:rsidRDefault="006402DB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402DB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6402DB">
        <w:rPr>
          <w:rFonts w:ascii="Times New Roman" w:hAnsi="Times New Roman" w:cs="Times New Roman"/>
          <w:bCs/>
          <w:iCs/>
          <w:color w:val="000000"/>
        </w:rPr>
        <w:t xml:space="preserve"> экспериментальные правовые нормы, специальное правовое регулирование, правовая система, модернизация законодательства, правовые эксперименты, пилотные проекты, правотворческий эксперимент</w:t>
      </w:r>
    </w:p>
    <w:p w14:paraId="3B9CADEA" w14:textId="77777777" w:rsidR="00783615" w:rsidRPr="00D74E79" w:rsidRDefault="00783615" w:rsidP="00D74E79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665E4B1" w14:textId="77777777" w:rsidR="00783615" w:rsidRPr="00D74E79" w:rsidRDefault="00783615" w:rsidP="002E7015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D74E79">
        <w:rPr>
          <w:rFonts w:ascii="Times New Roman" w:hAnsi="Times New Roman" w:cs="Times New Roman"/>
          <w:b/>
          <w:bCs/>
          <w:color w:val="000000"/>
        </w:rPr>
        <w:t xml:space="preserve">Плотников В. В., </w:t>
      </w:r>
      <w:proofErr w:type="spellStart"/>
      <w:r w:rsidRPr="00D74E79">
        <w:rPr>
          <w:rFonts w:ascii="Times New Roman" w:hAnsi="Times New Roman" w:cs="Times New Roman"/>
          <w:b/>
          <w:bCs/>
          <w:color w:val="000000"/>
        </w:rPr>
        <w:t>Тумин</w:t>
      </w:r>
      <w:proofErr w:type="spellEnd"/>
      <w:r w:rsidRPr="00D74E79">
        <w:rPr>
          <w:rFonts w:ascii="Times New Roman" w:hAnsi="Times New Roman" w:cs="Times New Roman"/>
          <w:b/>
          <w:bCs/>
          <w:color w:val="000000"/>
        </w:rPr>
        <w:t xml:space="preserve"> А. Ю. Феноменологическая редукция идеи служения Отечеству в философии Хайдеггера</w:t>
      </w:r>
    </w:p>
    <w:p w14:paraId="04C8B145" w14:textId="362BBCAF" w:rsidR="00783615" w:rsidRPr="002E7015" w:rsidRDefault="002E7015" w:rsidP="002E7015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2E7015">
        <w:rPr>
          <w:rFonts w:ascii="Times New Roman" w:hAnsi="Times New Roman" w:cs="Times New Roman"/>
          <w:bCs/>
          <w:color w:val="000000"/>
        </w:rPr>
        <w:t>Служение Отечеству представляет собой сложный социокультурный феномен. Привлеч</w:t>
      </w:r>
      <w:r>
        <w:rPr>
          <w:rFonts w:ascii="Times New Roman" w:hAnsi="Times New Roman" w:cs="Times New Roman"/>
          <w:bCs/>
          <w:color w:val="000000"/>
        </w:rPr>
        <w:t>ение феноменологического контек</w:t>
      </w:r>
      <w:r w:rsidRPr="002E7015">
        <w:rPr>
          <w:rFonts w:ascii="Times New Roman" w:hAnsi="Times New Roman" w:cs="Times New Roman"/>
          <w:bCs/>
          <w:color w:val="000000"/>
        </w:rPr>
        <w:t>ста, а также применение феноменологической редукции позволяет лучше понять идею служения Отечеству. Феноменология продолжает сохранять позиции ведущего направления современной философии, в которо</w:t>
      </w:r>
      <w:r>
        <w:rPr>
          <w:rFonts w:ascii="Times New Roman" w:hAnsi="Times New Roman" w:cs="Times New Roman"/>
          <w:bCs/>
          <w:color w:val="000000"/>
        </w:rPr>
        <w:t>м представлена методология он</w:t>
      </w:r>
      <w:r w:rsidRPr="002E7015">
        <w:rPr>
          <w:rFonts w:ascii="Times New Roman" w:hAnsi="Times New Roman" w:cs="Times New Roman"/>
          <w:bCs/>
          <w:color w:val="000000"/>
        </w:rPr>
        <w:t xml:space="preserve">тологического и гносеологического анализа. Мартин Хайдеггер интересен не только тем, что развил феноменологический метод, заложив основы экзистенциальной феноменологии, но и тем, что подготовил </w:t>
      </w:r>
      <w:r>
        <w:rPr>
          <w:rFonts w:ascii="Times New Roman" w:hAnsi="Times New Roman" w:cs="Times New Roman"/>
          <w:bCs/>
          <w:color w:val="000000"/>
        </w:rPr>
        <w:t>феноменологический контекст рас</w:t>
      </w:r>
      <w:r w:rsidRPr="002E7015">
        <w:rPr>
          <w:rFonts w:ascii="Times New Roman" w:hAnsi="Times New Roman" w:cs="Times New Roman"/>
          <w:bCs/>
          <w:color w:val="000000"/>
        </w:rPr>
        <w:t xml:space="preserve">смотрения идеи служения Отечеству. Феноменология Хайдеггера позволяет понять служение Отечеству как особую форму </w:t>
      </w:r>
      <w:proofErr w:type="spellStart"/>
      <w:r w:rsidRPr="002E7015">
        <w:rPr>
          <w:rFonts w:ascii="Times New Roman" w:hAnsi="Times New Roman" w:cs="Times New Roman"/>
          <w:bCs/>
          <w:color w:val="000000"/>
        </w:rPr>
        <w:t>экзистенции</w:t>
      </w:r>
      <w:proofErr w:type="spellEnd"/>
      <w:r w:rsidRPr="002E7015">
        <w:rPr>
          <w:rFonts w:ascii="Times New Roman" w:hAnsi="Times New Roman" w:cs="Times New Roman"/>
          <w:bCs/>
          <w:color w:val="000000"/>
        </w:rPr>
        <w:t xml:space="preserve">. Служение Отечеству может быть понято как форма </w:t>
      </w:r>
      <w:proofErr w:type="spellStart"/>
      <w:r w:rsidRPr="002E7015">
        <w:rPr>
          <w:rFonts w:ascii="Times New Roman" w:hAnsi="Times New Roman" w:cs="Times New Roman"/>
          <w:bCs/>
          <w:color w:val="000000"/>
        </w:rPr>
        <w:t>Dasein</w:t>
      </w:r>
      <w:proofErr w:type="spellEnd"/>
      <w:r w:rsidRPr="002E7015">
        <w:rPr>
          <w:rFonts w:ascii="Times New Roman" w:hAnsi="Times New Roman" w:cs="Times New Roman"/>
          <w:bCs/>
          <w:color w:val="000000"/>
        </w:rPr>
        <w:t>. Выводы философа относительно экзистенциальной структуры служения Отечеству могут быть вынесены на всеобщий и универсальный уро</w:t>
      </w:r>
      <w:r>
        <w:rPr>
          <w:rFonts w:ascii="Times New Roman" w:hAnsi="Times New Roman" w:cs="Times New Roman"/>
          <w:bCs/>
          <w:color w:val="000000"/>
        </w:rPr>
        <w:t xml:space="preserve">вень, тем самым они интересны и </w:t>
      </w:r>
      <w:r w:rsidRPr="002E7015">
        <w:rPr>
          <w:rFonts w:ascii="Times New Roman" w:hAnsi="Times New Roman" w:cs="Times New Roman"/>
          <w:bCs/>
          <w:color w:val="000000"/>
        </w:rPr>
        <w:t xml:space="preserve">актуальны, в том числе и для нашей культуры. </w:t>
      </w:r>
      <w:r w:rsidRPr="002E7015">
        <w:rPr>
          <w:rFonts w:ascii="Times New Roman" w:hAnsi="Times New Roman" w:cs="Times New Roman"/>
          <w:bCs/>
          <w:i/>
          <w:color w:val="000000"/>
        </w:rPr>
        <w:t>Ключевые слова:</w:t>
      </w:r>
      <w:r w:rsidRPr="002E7015">
        <w:rPr>
          <w:rFonts w:ascii="Times New Roman" w:hAnsi="Times New Roman" w:cs="Times New Roman"/>
          <w:bCs/>
          <w:color w:val="000000"/>
        </w:rPr>
        <w:t xml:space="preserve"> феноменологическая редукция, </w:t>
      </w:r>
      <w:proofErr w:type="spellStart"/>
      <w:r w:rsidRPr="002E7015">
        <w:rPr>
          <w:rFonts w:ascii="Times New Roman" w:hAnsi="Times New Roman" w:cs="Times New Roman"/>
          <w:bCs/>
          <w:color w:val="000000"/>
        </w:rPr>
        <w:t>экзистенция</w:t>
      </w:r>
      <w:proofErr w:type="spellEnd"/>
      <w:r w:rsidRPr="002E7015">
        <w:rPr>
          <w:rFonts w:ascii="Times New Roman" w:hAnsi="Times New Roman" w:cs="Times New Roman"/>
          <w:bCs/>
          <w:color w:val="000000"/>
        </w:rPr>
        <w:t xml:space="preserve">, служение Отечеству, </w:t>
      </w:r>
      <w:proofErr w:type="spellStart"/>
      <w:r w:rsidRPr="002E7015">
        <w:rPr>
          <w:rFonts w:ascii="Times New Roman" w:hAnsi="Times New Roman" w:cs="Times New Roman"/>
          <w:bCs/>
          <w:color w:val="000000"/>
        </w:rPr>
        <w:t>Dasein</w:t>
      </w:r>
      <w:proofErr w:type="spellEnd"/>
      <w:r w:rsidRPr="002E7015">
        <w:rPr>
          <w:rFonts w:ascii="Times New Roman" w:hAnsi="Times New Roman" w:cs="Times New Roman"/>
          <w:bCs/>
          <w:color w:val="000000"/>
        </w:rPr>
        <w:t>, забота, Хайдеггер</w:t>
      </w:r>
      <w:r>
        <w:rPr>
          <w:rFonts w:ascii="Times New Roman" w:hAnsi="Times New Roman" w:cs="Times New Roman"/>
          <w:bCs/>
          <w:color w:val="000000"/>
        </w:rPr>
        <w:t>.</w:t>
      </w:r>
    </w:p>
    <w:p w14:paraId="22454D94" w14:textId="77777777" w:rsidR="00783615" w:rsidRPr="00D74E79" w:rsidRDefault="00783615" w:rsidP="00D74E79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E032215" w14:textId="77777777" w:rsidR="00783615" w:rsidRPr="00D74E79" w:rsidRDefault="00783615" w:rsidP="002E7015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D74E79">
        <w:rPr>
          <w:rFonts w:ascii="Times New Roman" w:hAnsi="Times New Roman" w:cs="Times New Roman"/>
          <w:b/>
          <w:bCs/>
          <w:color w:val="000000"/>
        </w:rPr>
        <w:t xml:space="preserve">Синченко Г. Ч. Конфигурации единого и многого в современном этическом и философско-правовом дискурсе. Часть </w:t>
      </w:r>
      <w:r w:rsidRPr="00D74E79">
        <w:rPr>
          <w:rFonts w:ascii="Times New Roman" w:hAnsi="Times New Roman" w:cs="Times New Roman"/>
          <w:b/>
          <w:bCs/>
          <w:color w:val="000000"/>
          <w:lang w:val="en-US"/>
        </w:rPr>
        <w:t>II</w:t>
      </w:r>
      <w:r w:rsidRPr="00D74E79">
        <w:rPr>
          <w:rFonts w:ascii="Times New Roman" w:hAnsi="Times New Roman" w:cs="Times New Roman"/>
          <w:b/>
          <w:bCs/>
          <w:color w:val="000000"/>
        </w:rPr>
        <w:t>. Философия права</w:t>
      </w:r>
    </w:p>
    <w:p w14:paraId="58B0A466" w14:textId="77777777" w:rsidR="00973E3C" w:rsidRDefault="00973E3C" w:rsidP="00973E3C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  <w:r w:rsidRPr="00973E3C">
        <w:rPr>
          <w:rFonts w:ascii="Times New Roman" w:hAnsi="Times New Roman" w:cs="Times New Roman"/>
          <w:bCs/>
          <w:color w:val="000000"/>
        </w:rPr>
        <w:t>Фундаментальной философской проблемой является поставленная в Древней Греции проблема единого и многого. Разрушение их гармонии приводит к кризису множественности, кризису единства или их сочетанию. К типу кризисов единства относится кризис модерного разума. Однако обусловленная им фрагментация принципов, норм, концептов сталкивается с коренящимися в самой природе права серьезными трудностями. Поэтому в философии права кризис разума принимает более мягкую по сравнению с этикой форму и тяготеет к вари</w:t>
      </w:r>
      <w:r>
        <w:rPr>
          <w:rFonts w:ascii="Times New Roman" w:hAnsi="Times New Roman" w:cs="Times New Roman"/>
          <w:bCs/>
          <w:color w:val="000000"/>
        </w:rPr>
        <w:t xml:space="preserve">ациям на тему </w:t>
      </w:r>
      <w:proofErr w:type="spellStart"/>
      <w:r>
        <w:rPr>
          <w:rFonts w:ascii="Times New Roman" w:hAnsi="Times New Roman" w:cs="Times New Roman"/>
          <w:bCs/>
          <w:color w:val="000000"/>
        </w:rPr>
        <w:t>постметафизическо</w:t>
      </w:r>
      <w:r w:rsidRPr="00973E3C">
        <w:rPr>
          <w:rFonts w:ascii="Times New Roman" w:hAnsi="Times New Roman" w:cs="Times New Roman"/>
          <w:bCs/>
          <w:color w:val="000000"/>
        </w:rPr>
        <w:t>го</w:t>
      </w:r>
      <w:proofErr w:type="spellEnd"/>
      <w:r w:rsidRPr="00973E3C">
        <w:rPr>
          <w:rFonts w:ascii="Times New Roman" w:hAnsi="Times New Roman" w:cs="Times New Roman"/>
          <w:bCs/>
          <w:color w:val="000000"/>
        </w:rPr>
        <w:t xml:space="preserve"> мышления. Интеллектуальное движение, демонстрирующее отдельные симптомы соскальзывания с </w:t>
      </w:r>
      <w:proofErr w:type="spellStart"/>
      <w:r w:rsidRPr="00973E3C">
        <w:rPr>
          <w:rFonts w:ascii="Times New Roman" w:hAnsi="Times New Roman" w:cs="Times New Roman"/>
          <w:bCs/>
          <w:color w:val="000000"/>
        </w:rPr>
        <w:t>постмодерного</w:t>
      </w:r>
      <w:proofErr w:type="spellEnd"/>
      <w:r w:rsidRPr="00973E3C">
        <w:rPr>
          <w:rFonts w:ascii="Times New Roman" w:hAnsi="Times New Roman" w:cs="Times New Roman"/>
          <w:bCs/>
          <w:color w:val="000000"/>
        </w:rPr>
        <w:t xml:space="preserve"> трека, воспринимается в философско-правовом дискурсе как в контексте изобличения глубокой дисгармонии единого и многого, так и в качестве обнадеживающего антикризисного ресурса и возможной точки сборки раздробленного материала в новое целое. </w:t>
      </w:r>
    </w:p>
    <w:p w14:paraId="74E6C99D" w14:textId="32959BD8" w:rsidR="005D11C3" w:rsidRPr="00973E3C" w:rsidRDefault="00973E3C" w:rsidP="00973E3C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  <w:r w:rsidRPr="00973E3C">
        <w:rPr>
          <w:rFonts w:ascii="Times New Roman" w:hAnsi="Times New Roman" w:cs="Times New Roman"/>
          <w:bCs/>
          <w:i/>
          <w:color w:val="000000"/>
        </w:rPr>
        <w:t>Ключевые слова:</w:t>
      </w:r>
      <w:r w:rsidRPr="00973E3C">
        <w:rPr>
          <w:rFonts w:ascii="Times New Roman" w:hAnsi="Times New Roman" w:cs="Times New Roman"/>
          <w:bCs/>
          <w:color w:val="000000"/>
        </w:rPr>
        <w:t xml:space="preserve"> право, философия права, единое и многое, кризис, разум, </w:t>
      </w:r>
      <w:proofErr w:type="spellStart"/>
      <w:r w:rsidRPr="00973E3C">
        <w:rPr>
          <w:rFonts w:ascii="Times New Roman" w:hAnsi="Times New Roman" w:cs="Times New Roman"/>
          <w:bCs/>
          <w:color w:val="000000"/>
        </w:rPr>
        <w:t>постметафизика</w:t>
      </w:r>
      <w:proofErr w:type="spellEnd"/>
      <w:r w:rsidRPr="00973E3C">
        <w:rPr>
          <w:rFonts w:ascii="Times New Roman" w:hAnsi="Times New Roman" w:cs="Times New Roman"/>
          <w:bCs/>
          <w:color w:val="000000"/>
        </w:rPr>
        <w:t xml:space="preserve">, </w:t>
      </w:r>
      <w:proofErr w:type="spellStart"/>
      <w:r w:rsidRPr="00973E3C">
        <w:rPr>
          <w:rFonts w:ascii="Times New Roman" w:hAnsi="Times New Roman" w:cs="Times New Roman"/>
          <w:bCs/>
          <w:color w:val="000000"/>
        </w:rPr>
        <w:t>метамодерн</w:t>
      </w:r>
      <w:proofErr w:type="spellEnd"/>
      <w:r w:rsidRPr="00973E3C">
        <w:rPr>
          <w:rFonts w:ascii="Times New Roman" w:hAnsi="Times New Roman" w:cs="Times New Roman"/>
          <w:bCs/>
          <w:color w:val="000000"/>
        </w:rPr>
        <w:t>, нормативность, регулирование</w:t>
      </w:r>
      <w:r>
        <w:rPr>
          <w:rFonts w:ascii="Times New Roman" w:hAnsi="Times New Roman" w:cs="Times New Roman"/>
          <w:bCs/>
          <w:color w:val="000000"/>
        </w:rPr>
        <w:t>.</w:t>
      </w:r>
    </w:p>
    <w:p w14:paraId="48752360" w14:textId="54D1851E" w:rsidR="00FE4310" w:rsidRDefault="00FE4310" w:rsidP="005D11C3">
      <w:pPr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br w:type="page"/>
      </w:r>
    </w:p>
    <w:p w14:paraId="0F527509" w14:textId="3BD55611" w:rsidR="006D276D" w:rsidRPr="00782C4E" w:rsidRDefault="00731836" w:rsidP="006D276D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2025</w:t>
      </w:r>
      <w:r w:rsidR="006D276D" w:rsidRPr="00782C4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D276D">
        <w:rPr>
          <w:rFonts w:ascii="Times New Roman" w:hAnsi="Times New Roman" w:cs="Times New Roman"/>
          <w:b/>
          <w:bCs/>
          <w:sz w:val="28"/>
          <w:szCs w:val="28"/>
        </w:rPr>
        <w:t>№ 3</w:t>
      </w:r>
      <w:r w:rsidR="00B0038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(98</w:t>
      </w:r>
      <w:r w:rsidR="006D276D" w:rsidRPr="00782C4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96098C2" w14:textId="77777777" w:rsidR="006D276D" w:rsidRDefault="006D276D" w:rsidP="006D276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5F97">
        <w:rPr>
          <w:rFonts w:ascii="Times New Roman" w:hAnsi="Times New Roman" w:cs="Times New Roman"/>
          <w:b/>
          <w:bCs/>
        </w:rPr>
        <w:t>Содержание</w:t>
      </w:r>
    </w:p>
    <w:p w14:paraId="6D3BEF35" w14:textId="77777777" w:rsidR="006D772F" w:rsidRDefault="006D772F" w:rsidP="006D276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BC285BE" w14:textId="77777777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Юридические науки</w:t>
      </w:r>
    </w:p>
    <w:p w14:paraId="60919E04" w14:textId="77777777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Противодействие правонарушающему поведению</w:t>
      </w:r>
    </w:p>
    <w:p w14:paraId="35BCBBC3" w14:textId="77777777" w:rsidR="00731836" w:rsidRPr="00731836" w:rsidRDefault="00731836" w:rsidP="0073183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Акиев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А. Р.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Криминалистическое обеспечение раскрытия, расследования и предупреждения преступлений против семьи и несовершеннолетних: теоретические основы</w:t>
      </w:r>
    </w:p>
    <w:p w14:paraId="247C00EE" w14:textId="77777777" w:rsidR="00731836" w:rsidRPr="00731836" w:rsidRDefault="00731836" w:rsidP="0073183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Герасимов А.</w:t>
      </w:r>
      <w:r w:rsidRPr="00731836">
        <w:rPr>
          <w:rFonts w:ascii="Times New Roman" w:hAnsi="Times New Roman" w:cs="Times New Roman"/>
          <w:b/>
          <w:bCs/>
          <w:color w:val="000000"/>
        </w:rPr>
        <w:t> </w:t>
      </w:r>
      <w:r w:rsidRPr="00731836">
        <w:rPr>
          <w:rFonts w:ascii="Times New Roman" w:hAnsi="Times New Roman" w:cs="Times New Roman"/>
          <w:b/>
          <w:bCs/>
          <w:iCs/>
          <w:color w:val="000000"/>
        </w:rPr>
        <w:t>М.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Вина и ее отражение на уровне общественной опасности преступления</w:t>
      </w:r>
    </w:p>
    <w:p w14:paraId="443C832D" w14:textId="77777777" w:rsidR="00731836" w:rsidRPr="00731836" w:rsidRDefault="00731836" w:rsidP="0073183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Кобец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П. Н.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Анализ преступных посягательств в сфере современной работорговли и меры их предупреждения</w:t>
      </w:r>
    </w:p>
    <w:p w14:paraId="60813195" w14:textId="77777777" w:rsidR="00731836" w:rsidRPr="00731836" w:rsidRDefault="00731836" w:rsidP="0073183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Ситникова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А. И., Назаренко Г. В.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Проблемы толкования и квалификации альтернативных видов хищений, совершаемых с банковского счёта или в отношении электронных денежных средств</w:t>
      </w:r>
    </w:p>
    <w:p w14:paraId="575811F8" w14:textId="77777777" w:rsidR="00731836" w:rsidRPr="00731836" w:rsidRDefault="00731836" w:rsidP="0073183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Стебенева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Е. В.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Стратегические основы механизма криминологического противодействия коррупции</w:t>
      </w:r>
    </w:p>
    <w:p w14:paraId="2D476258" w14:textId="77777777" w:rsidR="006D772F" w:rsidRPr="00DA0138" w:rsidRDefault="006D772F" w:rsidP="006D772F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269491FA" w14:textId="77777777" w:rsidR="006D772F" w:rsidRPr="00345F97" w:rsidRDefault="006D772F" w:rsidP="006D772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1221910C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Белецкий И А.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Цифровой </w:t>
      </w:r>
      <w:proofErr w:type="spellStart"/>
      <w:r w:rsidRPr="00731836">
        <w:rPr>
          <w:rFonts w:ascii="Times New Roman" w:hAnsi="Times New Roman" w:cs="Times New Roman"/>
          <w:bCs/>
          <w:iCs/>
          <w:color w:val="000000"/>
        </w:rPr>
        <w:t>Паноптикон</w:t>
      </w:r>
      <w:proofErr w:type="spellEnd"/>
      <w:r w:rsidRPr="00731836">
        <w:rPr>
          <w:rFonts w:ascii="Times New Roman" w:hAnsi="Times New Roman" w:cs="Times New Roman"/>
          <w:bCs/>
          <w:iCs/>
          <w:color w:val="000000"/>
        </w:rPr>
        <w:t>: изменяя уголовно-правовые догмы</w:t>
      </w:r>
    </w:p>
    <w:p w14:paraId="2CC62F3C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Буряков Е. В.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Поисково-спасательные работы при безвестном исчезновении граждан: законодательные аспекты и практические особенности</w:t>
      </w:r>
    </w:p>
    <w:p w14:paraId="4A0EDB46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Давыдова М. Л.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Приемы умного регулирования для непосредственной реализации права</w:t>
      </w:r>
    </w:p>
    <w:p w14:paraId="36FEFB66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Зайцева Е. С.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Установление пределов правового регулирования в ситуации </w:t>
      </w:r>
      <w:proofErr w:type="spellStart"/>
      <w:r w:rsidRPr="00731836">
        <w:rPr>
          <w:rFonts w:ascii="Times New Roman" w:hAnsi="Times New Roman" w:cs="Times New Roman"/>
          <w:bCs/>
          <w:iCs/>
          <w:color w:val="000000"/>
        </w:rPr>
        <w:t>пробельности</w:t>
      </w:r>
      <w:proofErr w:type="spellEnd"/>
      <w:r w:rsidRPr="00731836">
        <w:rPr>
          <w:rFonts w:ascii="Times New Roman" w:hAnsi="Times New Roman" w:cs="Times New Roman"/>
          <w:bCs/>
          <w:iCs/>
          <w:color w:val="000000"/>
        </w:rPr>
        <w:t xml:space="preserve"> позитивного права</w:t>
      </w:r>
    </w:p>
    <w:p w14:paraId="6EFF5244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Иванов Р. Л.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Органы государственной власти с особым правовым статусом в российской системе разделения властей</w:t>
      </w:r>
    </w:p>
    <w:p w14:paraId="5403EF37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Кожевников О. А.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О необходимости гармонизации законодательства об общественном контроле и о противодействии коррупции</w:t>
      </w:r>
    </w:p>
    <w:p w14:paraId="35FCFC34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Лановая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Г. М.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Связь науки и практики в </w:t>
      </w:r>
      <w:proofErr w:type="spellStart"/>
      <w:r w:rsidRPr="00731836">
        <w:rPr>
          <w:rFonts w:ascii="Times New Roman" w:hAnsi="Times New Roman" w:cs="Times New Roman"/>
          <w:bCs/>
          <w:iCs/>
          <w:color w:val="000000"/>
        </w:rPr>
        <w:t>правоприменении</w:t>
      </w:r>
      <w:proofErr w:type="spellEnd"/>
      <w:r w:rsidRPr="00731836">
        <w:rPr>
          <w:rFonts w:ascii="Times New Roman" w:hAnsi="Times New Roman" w:cs="Times New Roman"/>
          <w:bCs/>
          <w:iCs/>
          <w:color w:val="000000"/>
        </w:rPr>
        <w:t>: условное и безусловное</w:t>
      </w:r>
    </w:p>
    <w:p w14:paraId="45642DF5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Либанова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С. Э.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Медиация как уникальная форма реализации права в будущем</w:t>
      </w:r>
    </w:p>
    <w:p w14:paraId="2F43EC64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Луговик В. Ф., Десятов М. С.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Пределы юридизации оперативно-розыскной деятельности: размышления о </w:t>
      </w:r>
      <w:proofErr w:type="spellStart"/>
      <w:r w:rsidRPr="00731836">
        <w:rPr>
          <w:rFonts w:ascii="Times New Roman" w:hAnsi="Times New Roman" w:cs="Times New Roman"/>
          <w:bCs/>
          <w:iCs/>
          <w:color w:val="000000"/>
        </w:rPr>
        <w:t>нелимитируемых</w:t>
      </w:r>
      <w:proofErr w:type="spellEnd"/>
      <w:r w:rsidRPr="00731836">
        <w:rPr>
          <w:rFonts w:ascii="Times New Roman" w:hAnsi="Times New Roman" w:cs="Times New Roman"/>
          <w:bCs/>
          <w:iCs/>
          <w:color w:val="000000"/>
        </w:rPr>
        <w:t xml:space="preserve"> действиях</w:t>
      </w:r>
    </w:p>
    <w:p w14:paraId="5BD090BE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Плетников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В. С., </w:t>
      </w:r>
      <w:proofErr w:type="spellStart"/>
      <w:r w:rsidRPr="00731836">
        <w:rPr>
          <w:rFonts w:ascii="Times New Roman" w:hAnsi="Times New Roman" w:cs="Times New Roman"/>
          <w:b/>
          <w:bCs/>
          <w:iCs/>
          <w:color w:val="000000"/>
        </w:rPr>
        <w:t>Плетникова</w:t>
      </w:r>
      <w:proofErr w:type="spellEnd"/>
      <w:r w:rsidRPr="00731836">
        <w:rPr>
          <w:rFonts w:ascii="Times New Roman" w:hAnsi="Times New Roman" w:cs="Times New Roman"/>
          <w:b/>
          <w:bCs/>
          <w:iCs/>
          <w:color w:val="000000"/>
        </w:rPr>
        <w:t xml:space="preserve"> М. С.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Достижения науки и техники в процессе </w:t>
      </w:r>
      <w:proofErr w:type="spellStart"/>
      <w:r w:rsidRPr="00731836">
        <w:rPr>
          <w:rFonts w:ascii="Times New Roman" w:hAnsi="Times New Roman" w:cs="Times New Roman"/>
          <w:bCs/>
          <w:iCs/>
          <w:color w:val="000000"/>
        </w:rPr>
        <w:t>правоприменения</w:t>
      </w:r>
      <w:proofErr w:type="spellEnd"/>
      <w:r w:rsidRPr="00731836">
        <w:rPr>
          <w:rFonts w:ascii="Times New Roman" w:hAnsi="Times New Roman" w:cs="Times New Roman"/>
          <w:bCs/>
          <w:iCs/>
          <w:color w:val="000000"/>
        </w:rPr>
        <w:t xml:space="preserve">: проблемы и перспективы внедрения </w:t>
      </w:r>
    </w:p>
    <w:p w14:paraId="6B4DAFBF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31836">
        <w:rPr>
          <w:rFonts w:ascii="Times New Roman" w:hAnsi="Times New Roman" w:cs="Times New Roman"/>
          <w:b/>
          <w:bCs/>
          <w:iCs/>
          <w:color w:val="000000"/>
        </w:rPr>
        <w:t>Поляков С. Б.</w:t>
      </w:r>
      <w:r w:rsidRPr="00731836">
        <w:rPr>
          <w:rFonts w:ascii="Times New Roman" w:hAnsi="Times New Roman" w:cs="Times New Roman"/>
          <w:bCs/>
          <w:iCs/>
          <w:color w:val="000000"/>
        </w:rPr>
        <w:t xml:space="preserve"> </w:t>
      </w:r>
      <w:bookmarkStart w:id="3" w:name="_Toc150208149"/>
      <w:r w:rsidRPr="00731836">
        <w:rPr>
          <w:rFonts w:ascii="Times New Roman" w:hAnsi="Times New Roman" w:cs="Times New Roman"/>
          <w:bCs/>
          <w:iCs/>
          <w:color w:val="000000"/>
        </w:rPr>
        <w:t>Основания реализации права</w:t>
      </w:r>
      <w:bookmarkEnd w:id="3"/>
    </w:p>
    <w:p w14:paraId="118B116B" w14:textId="77777777" w:rsid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4C9E3AE9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731836">
        <w:rPr>
          <w:rFonts w:ascii="Times New Roman" w:hAnsi="Times New Roman" w:cs="Times New Roman"/>
          <w:b/>
          <w:bCs/>
          <w:color w:val="000000"/>
        </w:rPr>
        <w:t>Юридические ретроспективы</w:t>
      </w:r>
    </w:p>
    <w:p w14:paraId="6D46ED69" w14:textId="77777777" w:rsidR="00731836" w:rsidRPr="00731836" w:rsidRDefault="00731836" w:rsidP="00731836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731836">
        <w:rPr>
          <w:rFonts w:ascii="Times New Roman" w:hAnsi="Times New Roman" w:cs="Times New Roman"/>
          <w:b/>
          <w:color w:val="000000"/>
        </w:rPr>
        <w:t>Быков А. В.</w:t>
      </w:r>
      <w:r w:rsidRPr="00731836">
        <w:rPr>
          <w:rFonts w:ascii="Times New Roman" w:hAnsi="Times New Roman" w:cs="Times New Roman"/>
          <w:color w:val="000000"/>
        </w:rPr>
        <w:t xml:space="preserve"> История Министерства внутренних дел Российской империи в трудах второй половины </w:t>
      </w:r>
      <w:r w:rsidRPr="00731836">
        <w:rPr>
          <w:rFonts w:ascii="Times New Roman" w:hAnsi="Times New Roman" w:cs="Times New Roman"/>
          <w:color w:val="000000"/>
          <w:lang w:val="en-US"/>
        </w:rPr>
        <w:t>XIX</w:t>
      </w:r>
      <w:r w:rsidRPr="00731836">
        <w:rPr>
          <w:rFonts w:ascii="Times New Roman" w:hAnsi="Times New Roman" w:cs="Times New Roman"/>
          <w:color w:val="000000"/>
        </w:rPr>
        <w:t xml:space="preserve"> – начала </w:t>
      </w:r>
      <w:r w:rsidRPr="00731836">
        <w:rPr>
          <w:rFonts w:ascii="Times New Roman" w:hAnsi="Times New Roman" w:cs="Times New Roman"/>
          <w:color w:val="000000"/>
          <w:lang w:val="en-US"/>
        </w:rPr>
        <w:t>XX</w:t>
      </w:r>
      <w:r w:rsidRPr="00731836">
        <w:rPr>
          <w:rFonts w:ascii="Times New Roman" w:hAnsi="Times New Roman" w:cs="Times New Roman"/>
          <w:color w:val="000000"/>
        </w:rPr>
        <w:t xml:space="preserve"> вв.</w:t>
      </w:r>
    </w:p>
    <w:p w14:paraId="46FB9F8F" w14:textId="77777777" w:rsidR="00731836" w:rsidRPr="00345F97" w:rsidRDefault="00731836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045AF5B2" w14:textId="77777777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309072E6" w14:textId="224C8B3E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Философский</w:t>
      </w:r>
      <w:r w:rsidR="00143B66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F6433B" w:rsidRPr="00F6433B">
        <w:rPr>
          <w:rFonts w:ascii="Times New Roman" w:hAnsi="Times New Roman" w:cs="Times New Roman"/>
          <w:b/>
          <w:bCs/>
          <w:color w:val="000000"/>
        </w:rPr>
        <w:t xml:space="preserve">и методологический </w:t>
      </w:r>
      <w:r w:rsidRPr="0066258D">
        <w:rPr>
          <w:rFonts w:ascii="Times New Roman" w:hAnsi="Times New Roman" w:cs="Times New Roman"/>
          <w:b/>
          <w:bCs/>
          <w:color w:val="000000"/>
        </w:rPr>
        <w:t>инструментарий</w:t>
      </w:r>
    </w:p>
    <w:p w14:paraId="467A7E9E" w14:textId="0E4AE956" w:rsidR="00DA0138" w:rsidRDefault="00F6433B" w:rsidP="00DA0138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6433B">
        <w:rPr>
          <w:rFonts w:ascii="Times New Roman" w:hAnsi="Times New Roman" w:cs="Times New Roman"/>
          <w:b/>
          <w:bCs/>
          <w:iCs/>
          <w:color w:val="000000"/>
        </w:rPr>
        <w:t>Морозов А. А</w:t>
      </w:r>
      <w:r w:rsidRPr="00F6433B">
        <w:rPr>
          <w:rFonts w:ascii="Times New Roman" w:hAnsi="Times New Roman" w:cs="Times New Roman"/>
          <w:bCs/>
          <w:iCs/>
          <w:color w:val="000000"/>
        </w:rPr>
        <w:t>. Изучение жизненного мира: социальные исследования между феноменологией и философской антропологией</w:t>
      </w:r>
    </w:p>
    <w:p w14:paraId="501F44F9" w14:textId="77777777" w:rsidR="00F6433B" w:rsidRPr="00F6433B" w:rsidRDefault="00F6433B" w:rsidP="00DA0138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</w:p>
    <w:p w14:paraId="722DCEB8" w14:textId="77777777" w:rsidR="00F6433B" w:rsidRPr="00F6433B" w:rsidRDefault="00F6433B" w:rsidP="00F6433B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F6433B">
        <w:rPr>
          <w:rFonts w:ascii="Times New Roman" w:hAnsi="Times New Roman" w:cs="Times New Roman"/>
          <w:b/>
          <w:bCs/>
          <w:color w:val="000000"/>
        </w:rPr>
        <w:t>Религия и общество</w:t>
      </w:r>
    </w:p>
    <w:p w14:paraId="53F46E3A" w14:textId="62606FCA" w:rsidR="006D772F" w:rsidRPr="00F6433B" w:rsidRDefault="00F6433B" w:rsidP="00F6433B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F6433B">
        <w:rPr>
          <w:rFonts w:ascii="Times New Roman" w:hAnsi="Times New Roman" w:cs="Times New Roman"/>
          <w:b/>
          <w:bCs/>
          <w:color w:val="000000"/>
        </w:rPr>
        <w:t>Самойлов С. Ф., Литвинов А. А.</w:t>
      </w:r>
      <w:r w:rsidRPr="00F6433B">
        <w:rPr>
          <w:rFonts w:ascii="Times New Roman" w:hAnsi="Times New Roman" w:cs="Times New Roman"/>
          <w:bCs/>
          <w:color w:val="000000"/>
        </w:rPr>
        <w:t xml:space="preserve"> </w:t>
      </w:r>
      <w:r w:rsidRPr="00F6433B">
        <w:rPr>
          <w:rFonts w:ascii="Times New Roman" w:hAnsi="Times New Roman" w:cs="Times New Roman"/>
          <w:bCs/>
          <w:iCs/>
          <w:color w:val="000000"/>
        </w:rPr>
        <w:t>Греко-католическая интерпретация «теологии Майдана»</w:t>
      </w:r>
    </w:p>
    <w:p w14:paraId="7F6D4C85" w14:textId="77777777" w:rsidR="000D75A2" w:rsidRPr="00F140AC" w:rsidRDefault="000D75A2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42F8D330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ECABBA4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28D6F4D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6F3A5F4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C325855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27394C9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071FD00B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A7CF47C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9927B8D" w14:textId="77777777" w:rsidR="00E32DEF" w:rsidRDefault="00E32DE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080032A7" w14:textId="77777777" w:rsidR="0072603B" w:rsidRDefault="0072603B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0AA3E2B9" w14:textId="77777777" w:rsidR="0072603B" w:rsidRDefault="0072603B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1DDFBD15" w14:textId="77777777" w:rsidR="006D772F" w:rsidRDefault="006D772F" w:rsidP="006D772F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54A5494C" w14:textId="77777777" w:rsidR="00B718F3" w:rsidRDefault="00B718F3" w:rsidP="006D772F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</w:p>
    <w:p w14:paraId="235687BD" w14:textId="77777777" w:rsid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Акиев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А. Р. Криминалистическое обеспечение раскрытия, расследования и предупреждения преступлений против семьи и несовершеннолетних: теоретические основы</w:t>
      </w:r>
    </w:p>
    <w:p w14:paraId="18264A9F" w14:textId="5DBDFED7" w:rsidR="00EC58DD" w:rsidRDefault="00EC58DD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EC58DD">
        <w:rPr>
          <w:rFonts w:ascii="Times New Roman" w:hAnsi="Times New Roman" w:cs="Times New Roman"/>
          <w:bCs/>
          <w:iCs/>
          <w:color w:val="000000"/>
        </w:rPr>
        <w:t>Статья посвящена теоретическим основам формирования концепции криминалистического обеспечения раскрытия, расследования и предупреждения преступлений против семьи и несовершенноле</w:t>
      </w:r>
      <w:r>
        <w:rPr>
          <w:rFonts w:ascii="Times New Roman" w:hAnsi="Times New Roman" w:cs="Times New Roman"/>
          <w:bCs/>
          <w:iCs/>
          <w:color w:val="000000"/>
        </w:rPr>
        <w:t>тних. Автор рассматривает эволю</w:t>
      </w:r>
      <w:r w:rsidRPr="00EC58DD">
        <w:rPr>
          <w:rFonts w:ascii="Times New Roman" w:hAnsi="Times New Roman" w:cs="Times New Roman"/>
          <w:bCs/>
          <w:iCs/>
          <w:color w:val="000000"/>
        </w:rPr>
        <w:t>цию научных взглядов на понятие «криминалистическое обеспечение», анализирует различные дефиниции и подходы, представленные в криминалистической литературе. Обосновывается необходимость системного и многоуровневого исследования данного понятия, а также его применения в борьбе с указанной катего</w:t>
      </w:r>
      <w:r>
        <w:rPr>
          <w:rFonts w:ascii="Times New Roman" w:hAnsi="Times New Roman" w:cs="Times New Roman"/>
          <w:bCs/>
          <w:iCs/>
          <w:color w:val="000000"/>
        </w:rPr>
        <w:t>рией преступлений. Особое внима</w:t>
      </w:r>
      <w:r w:rsidRPr="00EC58DD">
        <w:rPr>
          <w:rFonts w:ascii="Times New Roman" w:hAnsi="Times New Roman" w:cs="Times New Roman"/>
          <w:bCs/>
          <w:iCs/>
          <w:color w:val="000000"/>
        </w:rPr>
        <w:t>ние уделяется вопросам разграничения криминалистического и оперативно-розыскного</w:t>
      </w:r>
      <w:r>
        <w:rPr>
          <w:rFonts w:ascii="Times New Roman" w:hAnsi="Times New Roman" w:cs="Times New Roman"/>
          <w:bCs/>
          <w:iCs/>
          <w:color w:val="000000"/>
        </w:rPr>
        <w:t xml:space="preserve"> обеспечения, значению про</w:t>
      </w:r>
      <w:r w:rsidRPr="00EC58DD">
        <w:rPr>
          <w:rFonts w:ascii="Times New Roman" w:hAnsi="Times New Roman" w:cs="Times New Roman"/>
          <w:bCs/>
          <w:iCs/>
          <w:color w:val="000000"/>
        </w:rPr>
        <w:t>гностических и образовательных функций криминалистического обеспечения. На о</w:t>
      </w:r>
      <w:r>
        <w:rPr>
          <w:rFonts w:ascii="Times New Roman" w:hAnsi="Times New Roman" w:cs="Times New Roman"/>
          <w:bCs/>
          <w:iCs/>
          <w:color w:val="000000"/>
        </w:rPr>
        <w:t>снове проведенного анализа пред</w:t>
      </w:r>
      <w:r w:rsidRPr="00EC58DD">
        <w:rPr>
          <w:rFonts w:ascii="Times New Roman" w:hAnsi="Times New Roman" w:cs="Times New Roman"/>
          <w:bCs/>
          <w:iCs/>
          <w:color w:val="000000"/>
        </w:rPr>
        <w:t>лагается авторская концепция криминалистического обеспечения преступлений против семьи и несовершеннолетних как частной криминалистической теории, обеспечивающей научно-прикладное сопровождение п</w:t>
      </w:r>
      <w:r>
        <w:rPr>
          <w:rFonts w:ascii="Times New Roman" w:hAnsi="Times New Roman" w:cs="Times New Roman"/>
          <w:bCs/>
          <w:iCs/>
          <w:color w:val="000000"/>
        </w:rPr>
        <w:t>равоохранительной деятельности.</w:t>
      </w:r>
    </w:p>
    <w:p w14:paraId="2CBA4CE5" w14:textId="5CE66CFF" w:rsidR="00B718F3" w:rsidRPr="00EC58DD" w:rsidRDefault="00EC58DD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EC58DD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EC58DD">
        <w:rPr>
          <w:rFonts w:ascii="Times New Roman" w:hAnsi="Times New Roman" w:cs="Times New Roman"/>
          <w:bCs/>
          <w:iCs/>
          <w:color w:val="000000"/>
        </w:rPr>
        <w:t xml:space="preserve"> криминалистическое обеспечение, раскрытие преступлений, расследование преступлений, предупреждение преступлений, преступления против семьи и несовершеннолетних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0224C2D7" w14:textId="77777777" w:rsidR="00B718F3" w:rsidRP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49A21C3A" w14:textId="77777777" w:rsid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>Герасимов А.</w:t>
      </w:r>
      <w:r w:rsidRPr="00B718F3">
        <w:rPr>
          <w:rFonts w:ascii="Times New Roman" w:hAnsi="Times New Roman" w:cs="Times New Roman"/>
          <w:b/>
          <w:bCs/>
          <w:color w:val="000000"/>
        </w:rPr>
        <w:t> </w:t>
      </w:r>
      <w:r w:rsidRPr="00B718F3">
        <w:rPr>
          <w:rFonts w:ascii="Times New Roman" w:hAnsi="Times New Roman" w:cs="Times New Roman"/>
          <w:b/>
          <w:bCs/>
          <w:iCs/>
          <w:color w:val="000000"/>
        </w:rPr>
        <w:t>М. Вина и ее отражение на уровне общественной опасности преступления</w:t>
      </w:r>
    </w:p>
    <w:p w14:paraId="15178DA2" w14:textId="77777777" w:rsidR="009037EC" w:rsidRDefault="009037EC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9037EC">
        <w:rPr>
          <w:rFonts w:ascii="Times New Roman" w:hAnsi="Times New Roman" w:cs="Times New Roman"/>
          <w:bCs/>
          <w:iCs/>
          <w:color w:val="000000"/>
        </w:rPr>
        <w:t>Исследование ориентировано на обоснование объективной зависимости величины общественной опасности преступления от свойственных его составу формы и вида вины. Приводится комплекс аргументов в поль</w:t>
      </w:r>
      <w:r>
        <w:rPr>
          <w:rFonts w:ascii="Times New Roman" w:hAnsi="Times New Roman" w:cs="Times New Roman"/>
          <w:bCs/>
          <w:iCs/>
          <w:color w:val="000000"/>
        </w:rPr>
        <w:t>зу того, что характер обществен</w:t>
      </w:r>
      <w:r w:rsidRPr="009037EC">
        <w:rPr>
          <w:rFonts w:ascii="Times New Roman" w:hAnsi="Times New Roman" w:cs="Times New Roman"/>
          <w:bCs/>
          <w:iCs/>
          <w:color w:val="000000"/>
        </w:rPr>
        <w:t>ной опасности деяния на уровне субъективной стороны содеянного определяется формой вины, отражающей готовность лица к посягательствам на объекты уголовно-правовой охраны. В свою очередь диффер</w:t>
      </w:r>
      <w:r>
        <w:rPr>
          <w:rFonts w:ascii="Times New Roman" w:hAnsi="Times New Roman" w:cs="Times New Roman"/>
          <w:bCs/>
          <w:iCs/>
          <w:color w:val="000000"/>
        </w:rPr>
        <w:t>енциация вины на виды позициони</w:t>
      </w:r>
      <w:r w:rsidRPr="009037EC">
        <w:rPr>
          <w:rFonts w:ascii="Times New Roman" w:hAnsi="Times New Roman" w:cs="Times New Roman"/>
          <w:bCs/>
          <w:iCs/>
          <w:color w:val="000000"/>
        </w:rPr>
        <w:t xml:space="preserve">руется как инструмент, позволяющий </w:t>
      </w:r>
      <w:proofErr w:type="spellStart"/>
      <w:r w:rsidRPr="009037EC">
        <w:rPr>
          <w:rFonts w:ascii="Times New Roman" w:hAnsi="Times New Roman" w:cs="Times New Roman"/>
          <w:bCs/>
          <w:iCs/>
          <w:color w:val="000000"/>
        </w:rPr>
        <w:t>правоприменителю</w:t>
      </w:r>
      <w:proofErr w:type="spellEnd"/>
      <w:r w:rsidRPr="009037EC">
        <w:rPr>
          <w:rFonts w:ascii="Times New Roman" w:hAnsi="Times New Roman" w:cs="Times New Roman"/>
          <w:bCs/>
          <w:iCs/>
          <w:color w:val="000000"/>
        </w:rPr>
        <w:t xml:space="preserve"> уточнять степень общественн</w:t>
      </w:r>
      <w:r>
        <w:rPr>
          <w:rFonts w:ascii="Times New Roman" w:hAnsi="Times New Roman" w:cs="Times New Roman"/>
          <w:bCs/>
          <w:iCs/>
          <w:color w:val="000000"/>
        </w:rPr>
        <w:t>ой опасности преступления. Одно</w:t>
      </w:r>
      <w:r w:rsidRPr="009037EC">
        <w:rPr>
          <w:rFonts w:ascii="Times New Roman" w:hAnsi="Times New Roman" w:cs="Times New Roman"/>
          <w:bCs/>
          <w:iCs/>
          <w:color w:val="000000"/>
        </w:rPr>
        <w:t>временно в работе затрагивается проблема использования законодателем категории об</w:t>
      </w:r>
      <w:r>
        <w:rPr>
          <w:rFonts w:ascii="Times New Roman" w:hAnsi="Times New Roman" w:cs="Times New Roman"/>
          <w:bCs/>
          <w:iCs/>
          <w:color w:val="000000"/>
        </w:rPr>
        <w:t>щественной опасности в двух фор</w:t>
      </w:r>
      <w:r w:rsidRPr="009037EC">
        <w:rPr>
          <w:rFonts w:ascii="Times New Roman" w:hAnsi="Times New Roman" w:cs="Times New Roman"/>
          <w:bCs/>
          <w:iCs/>
          <w:color w:val="000000"/>
        </w:rPr>
        <w:t>матах — условном и реальном. По итогам исследования формулируется конкретная ре</w:t>
      </w:r>
      <w:r>
        <w:rPr>
          <w:rFonts w:ascii="Times New Roman" w:hAnsi="Times New Roman" w:cs="Times New Roman"/>
          <w:bCs/>
          <w:iCs/>
          <w:color w:val="000000"/>
        </w:rPr>
        <w:t>комендация относительно перспек</w:t>
      </w:r>
      <w:r w:rsidRPr="009037EC">
        <w:rPr>
          <w:rFonts w:ascii="Times New Roman" w:hAnsi="Times New Roman" w:cs="Times New Roman"/>
          <w:bCs/>
          <w:iCs/>
          <w:color w:val="000000"/>
        </w:rPr>
        <w:t xml:space="preserve">тив оптимизации уголовно-правового механизма установления уровня общественной опасности преступления с учетом форм и разновидностей вины. </w:t>
      </w:r>
    </w:p>
    <w:p w14:paraId="575356D2" w14:textId="1B999F6A" w:rsidR="00B718F3" w:rsidRPr="009037EC" w:rsidRDefault="009037EC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9037EC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9037EC">
        <w:rPr>
          <w:rFonts w:ascii="Times New Roman" w:hAnsi="Times New Roman" w:cs="Times New Roman"/>
          <w:bCs/>
          <w:iCs/>
          <w:color w:val="000000"/>
        </w:rPr>
        <w:t xml:space="preserve"> преступление, общественная опасность, вина, формы вины, умысел, неосторожность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33369048" w14:textId="77777777" w:rsidR="00B718F3" w:rsidRP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6B21AA3F" w14:textId="77777777" w:rsid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Кобец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П. Н. Анализ преступных посягательств в сфере современной работорговли и меры их предупреждения</w:t>
      </w:r>
    </w:p>
    <w:p w14:paraId="5A41C426" w14:textId="77777777" w:rsidR="00235F58" w:rsidRDefault="00235F58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35F58">
        <w:rPr>
          <w:rFonts w:ascii="Times New Roman" w:hAnsi="Times New Roman" w:cs="Times New Roman"/>
          <w:bCs/>
          <w:iCs/>
          <w:color w:val="000000"/>
        </w:rPr>
        <w:t>В современном мире среди особо опасных общественных деяний все чаще в поле зрения правоохранителей и общества оказывается работорговля. Анализируемые преступные посягательства относятся к тяжким</w:t>
      </w:r>
      <w:r>
        <w:rPr>
          <w:rFonts w:ascii="Times New Roman" w:hAnsi="Times New Roman" w:cs="Times New Roman"/>
          <w:bCs/>
          <w:iCs/>
          <w:color w:val="000000"/>
        </w:rPr>
        <w:t xml:space="preserve"> преступлениям, в результате со</w:t>
      </w:r>
      <w:r w:rsidRPr="00235F58">
        <w:rPr>
          <w:rFonts w:ascii="Times New Roman" w:hAnsi="Times New Roman" w:cs="Times New Roman"/>
          <w:bCs/>
          <w:iCs/>
          <w:color w:val="000000"/>
        </w:rPr>
        <w:t>вершения которых происходит нарушение прав и свобод попадающих в рабство людей. Анализ данной проблемы позволяет автору с уверенностью говорить о том, что в настоящее время, как и на протяжении многих столетий, работорговля носит транснациональный характер, не переставая оставаться важнейшей из глобальных пробле</w:t>
      </w:r>
      <w:r>
        <w:rPr>
          <w:rFonts w:ascii="Times New Roman" w:hAnsi="Times New Roman" w:cs="Times New Roman"/>
          <w:bCs/>
          <w:iCs/>
          <w:color w:val="000000"/>
        </w:rPr>
        <w:t>м современности. В работе акцен</w:t>
      </w:r>
      <w:r w:rsidRPr="00235F58">
        <w:rPr>
          <w:rFonts w:ascii="Times New Roman" w:hAnsi="Times New Roman" w:cs="Times New Roman"/>
          <w:bCs/>
          <w:iCs/>
          <w:color w:val="000000"/>
        </w:rPr>
        <w:t xml:space="preserve">тируется внимание на том, что названные преступные посягательства, совершаемые </w:t>
      </w:r>
      <w:r>
        <w:rPr>
          <w:rFonts w:ascii="Times New Roman" w:hAnsi="Times New Roman" w:cs="Times New Roman"/>
          <w:bCs/>
          <w:iCs/>
          <w:color w:val="000000"/>
        </w:rPr>
        <w:t>международными преступными груп</w:t>
      </w:r>
      <w:r w:rsidRPr="00235F58">
        <w:rPr>
          <w:rFonts w:ascii="Times New Roman" w:hAnsi="Times New Roman" w:cs="Times New Roman"/>
          <w:bCs/>
          <w:iCs/>
          <w:color w:val="000000"/>
        </w:rPr>
        <w:t>пами, получают все большую распространенность. В связи с этим, исследуя причины высокой латентности рассматриваемых преступных проявлений, автор выявил обстоятельства, способствующие данному положению дел. Предложено применение комплекса профилактических мер, в который входят социальные, экономические, правовые, ор</w:t>
      </w:r>
      <w:r>
        <w:rPr>
          <w:rFonts w:ascii="Times New Roman" w:hAnsi="Times New Roman" w:cs="Times New Roman"/>
          <w:bCs/>
          <w:iCs/>
          <w:color w:val="000000"/>
        </w:rPr>
        <w:t>ганизационно-управленче</w:t>
      </w:r>
      <w:r w:rsidRPr="00235F58">
        <w:rPr>
          <w:rFonts w:ascii="Times New Roman" w:hAnsi="Times New Roman" w:cs="Times New Roman"/>
          <w:bCs/>
          <w:iCs/>
          <w:color w:val="000000"/>
        </w:rPr>
        <w:t xml:space="preserve">ские мероприятия, при этом акцентируется, что все они должны иметь упреждающий характер и системную основу. В то же время в целом вся система анализируемых мероприятий, по мнению автора, нуждается в постоянной научной проработке, предполагающей выявление всех наиболее совершенных мер борьбы с данными преступными посягательствами. </w:t>
      </w:r>
    </w:p>
    <w:p w14:paraId="4F49EA67" w14:textId="58FA8D31" w:rsidR="00B718F3" w:rsidRPr="00235F58" w:rsidRDefault="00235F58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35F58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235F58">
        <w:rPr>
          <w:rFonts w:ascii="Times New Roman" w:hAnsi="Times New Roman" w:cs="Times New Roman"/>
          <w:bCs/>
          <w:iCs/>
          <w:color w:val="000000"/>
        </w:rPr>
        <w:t xml:space="preserve"> рабство, транснациональная преступность, латентность, правовое регулирование, национальное законодательство, законотворческая деятельность, предупреждение преступности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61B25FDC" w14:textId="77777777" w:rsidR="00B718F3" w:rsidRP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58D102D" w14:textId="77777777" w:rsid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lastRenderedPageBreak/>
        <w:t>Ситникова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А. И., Назаренко Г. В. Проблемы толкования и квалификации альтернативных видов хищений, совершаемых с банковского счёта или в отношении электронных денежных средств</w:t>
      </w:r>
    </w:p>
    <w:p w14:paraId="13147116" w14:textId="4F5BFA79" w:rsidR="00B718F3" w:rsidRPr="00235F58" w:rsidRDefault="00235F58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35F58">
        <w:rPr>
          <w:rFonts w:ascii="Times New Roman" w:hAnsi="Times New Roman" w:cs="Times New Roman"/>
          <w:bCs/>
          <w:iCs/>
          <w:color w:val="000000"/>
        </w:rPr>
        <w:t>Об актуальности выбранной темы свидетельствуют трудности толкования и квалифи</w:t>
      </w:r>
      <w:r>
        <w:rPr>
          <w:rFonts w:ascii="Times New Roman" w:hAnsi="Times New Roman" w:cs="Times New Roman"/>
          <w:bCs/>
          <w:iCs/>
          <w:color w:val="000000"/>
        </w:rPr>
        <w:t>кации альтернативных видов хище</w:t>
      </w:r>
      <w:r w:rsidRPr="00235F58">
        <w:rPr>
          <w:rFonts w:ascii="Times New Roman" w:hAnsi="Times New Roman" w:cs="Times New Roman"/>
          <w:bCs/>
          <w:iCs/>
          <w:color w:val="000000"/>
        </w:rPr>
        <w:t>ний, совершаемых с банковского счета или в отношении электронных денежных средств. Предмет исследования образуют уголовно-правовые предписания об ответственности за мошенничество и кражу денежных средств, а также современная судебная практика применения норм, предусматривающих уголовную ответственность з</w:t>
      </w:r>
      <w:r>
        <w:rPr>
          <w:rFonts w:ascii="Times New Roman" w:hAnsi="Times New Roman" w:cs="Times New Roman"/>
          <w:bCs/>
          <w:iCs/>
          <w:color w:val="000000"/>
        </w:rPr>
        <w:t>а совершение хищений, обозначен</w:t>
      </w:r>
      <w:r w:rsidRPr="00235F58">
        <w:rPr>
          <w:rFonts w:ascii="Times New Roman" w:hAnsi="Times New Roman" w:cs="Times New Roman"/>
          <w:bCs/>
          <w:iCs/>
          <w:color w:val="000000"/>
        </w:rPr>
        <w:t>ных п. «г» ч. 3 ст. 158, ст. 159</w:t>
      </w:r>
      <w:r>
        <w:rPr>
          <w:rFonts w:ascii="Times New Roman" w:hAnsi="Times New Roman" w:cs="Times New Roman"/>
          <w:bCs/>
          <w:iCs/>
          <w:color w:val="000000"/>
        </w:rPr>
        <w:t>.3</w:t>
      </w:r>
      <w:r w:rsidRPr="00235F58">
        <w:rPr>
          <w:rFonts w:ascii="Times New Roman" w:hAnsi="Times New Roman" w:cs="Times New Roman"/>
          <w:bCs/>
          <w:iCs/>
          <w:color w:val="000000"/>
        </w:rPr>
        <w:t>, п. «в» ч. 3 ст. 159</w:t>
      </w:r>
      <w:r>
        <w:rPr>
          <w:rFonts w:ascii="Times New Roman" w:hAnsi="Times New Roman" w:cs="Times New Roman"/>
          <w:bCs/>
          <w:iCs/>
          <w:color w:val="000000"/>
        </w:rPr>
        <w:t>.</w:t>
      </w:r>
      <w:r w:rsidRPr="00235F58">
        <w:rPr>
          <w:rFonts w:ascii="Times New Roman" w:hAnsi="Times New Roman" w:cs="Times New Roman"/>
          <w:bCs/>
          <w:iCs/>
          <w:color w:val="000000"/>
        </w:rPr>
        <w:t>6 УК РФ. Цель — выявление критериев д</w:t>
      </w:r>
      <w:r>
        <w:rPr>
          <w:rFonts w:ascii="Times New Roman" w:hAnsi="Times New Roman" w:cs="Times New Roman"/>
          <w:bCs/>
          <w:iCs/>
          <w:color w:val="000000"/>
        </w:rPr>
        <w:t>ифференциации альтернативных хи</w:t>
      </w:r>
      <w:r w:rsidRPr="00235F58">
        <w:rPr>
          <w:rFonts w:ascii="Times New Roman" w:hAnsi="Times New Roman" w:cs="Times New Roman"/>
          <w:bCs/>
          <w:iCs/>
          <w:color w:val="000000"/>
        </w:rPr>
        <w:t>щений. Научная новизна работы заключается в признании критериями дифференциации различных преступных действий, сформулированных в п. «г» ч. 3 ст. 158, ст. 159</w:t>
      </w:r>
      <w:r>
        <w:rPr>
          <w:rFonts w:ascii="Times New Roman" w:hAnsi="Times New Roman" w:cs="Times New Roman"/>
          <w:bCs/>
          <w:iCs/>
          <w:color w:val="000000"/>
        </w:rPr>
        <w:t>.3</w:t>
      </w:r>
      <w:r w:rsidRPr="00235F58">
        <w:rPr>
          <w:rFonts w:ascii="Times New Roman" w:hAnsi="Times New Roman" w:cs="Times New Roman"/>
          <w:bCs/>
          <w:iCs/>
          <w:color w:val="000000"/>
        </w:rPr>
        <w:t>, п. «в» ч. 3 ст. 159</w:t>
      </w:r>
      <w:r>
        <w:rPr>
          <w:rFonts w:ascii="Times New Roman" w:hAnsi="Times New Roman" w:cs="Times New Roman"/>
          <w:bCs/>
          <w:iCs/>
          <w:color w:val="000000"/>
        </w:rPr>
        <w:t>.</w:t>
      </w:r>
      <w:r w:rsidRPr="00235F58">
        <w:rPr>
          <w:rFonts w:ascii="Times New Roman" w:hAnsi="Times New Roman" w:cs="Times New Roman"/>
          <w:bCs/>
          <w:iCs/>
          <w:color w:val="000000"/>
        </w:rPr>
        <w:t>6 УК РФ, не только спосо</w:t>
      </w:r>
      <w:r w:rsidR="00274819">
        <w:rPr>
          <w:rFonts w:ascii="Times New Roman" w:hAnsi="Times New Roman" w:cs="Times New Roman"/>
          <w:bCs/>
          <w:iCs/>
          <w:color w:val="000000"/>
        </w:rPr>
        <w:t>бов, но и средств хищений. Авто</w:t>
      </w:r>
      <w:r w:rsidRPr="00235F58">
        <w:rPr>
          <w:rFonts w:ascii="Times New Roman" w:hAnsi="Times New Roman" w:cs="Times New Roman"/>
          <w:bCs/>
          <w:iCs/>
          <w:color w:val="000000"/>
        </w:rPr>
        <w:t>ры делают следующие выводы: 1) анализ судебной практики показывает, что критерии</w:t>
      </w:r>
      <w:r w:rsidR="00274819">
        <w:rPr>
          <w:rFonts w:ascii="Times New Roman" w:hAnsi="Times New Roman" w:cs="Times New Roman"/>
          <w:bCs/>
          <w:iCs/>
          <w:color w:val="000000"/>
        </w:rPr>
        <w:t xml:space="preserve"> отграничения разных видов хище</w:t>
      </w:r>
      <w:r w:rsidRPr="00235F58">
        <w:rPr>
          <w:rFonts w:ascii="Times New Roman" w:hAnsi="Times New Roman" w:cs="Times New Roman"/>
          <w:bCs/>
          <w:iCs/>
          <w:color w:val="000000"/>
        </w:rPr>
        <w:t>ний играют важную роль при уголовно-правовой оценке содеянного; 2) в целях дифференциации составов преступлений, предусматривающих ответственность за незаконное завладение чужим имуществом с банковского счета или в отношении электронных денежных средств, необходимо дополнить постановление Пленума Верховного Суда РФ № 48 разъяснением, позволяющим точно квалифицировать преступные действия, предусмотренные п. «г» ч. 3 ст. 158, ст. 159</w:t>
      </w:r>
      <w:r w:rsidR="004215A8">
        <w:rPr>
          <w:rFonts w:ascii="Times New Roman" w:hAnsi="Times New Roman" w:cs="Times New Roman"/>
          <w:bCs/>
          <w:iCs/>
          <w:color w:val="000000"/>
        </w:rPr>
        <w:t>.3</w:t>
      </w:r>
      <w:r w:rsidRPr="00235F58">
        <w:rPr>
          <w:rFonts w:ascii="Times New Roman" w:hAnsi="Times New Roman" w:cs="Times New Roman"/>
          <w:bCs/>
          <w:iCs/>
          <w:color w:val="000000"/>
        </w:rPr>
        <w:t>, п. «в» ч. 3 ст. 159</w:t>
      </w:r>
      <w:r w:rsidR="004215A8">
        <w:rPr>
          <w:rFonts w:ascii="Times New Roman" w:hAnsi="Times New Roman" w:cs="Times New Roman"/>
          <w:bCs/>
          <w:iCs/>
          <w:color w:val="000000"/>
        </w:rPr>
        <w:t>.</w:t>
      </w:r>
      <w:r w:rsidRPr="00235F58">
        <w:rPr>
          <w:rFonts w:ascii="Times New Roman" w:hAnsi="Times New Roman" w:cs="Times New Roman"/>
          <w:bCs/>
          <w:iCs/>
          <w:color w:val="000000"/>
        </w:rPr>
        <w:t>6 УК РФ; 3) для квалифицированного применения уголовно-правовых предписаний, предусмотренных ст. 159</w:t>
      </w:r>
      <w:r w:rsidR="004215A8">
        <w:rPr>
          <w:rFonts w:ascii="Times New Roman" w:hAnsi="Times New Roman" w:cs="Times New Roman"/>
          <w:bCs/>
          <w:iCs/>
          <w:color w:val="000000"/>
        </w:rPr>
        <w:t>.</w:t>
      </w:r>
      <w:r w:rsidRPr="00235F58">
        <w:rPr>
          <w:rFonts w:ascii="Times New Roman" w:hAnsi="Times New Roman" w:cs="Times New Roman"/>
          <w:bCs/>
          <w:iCs/>
          <w:color w:val="000000"/>
        </w:rPr>
        <w:t>6 УК РФ, требуется внести уточнения в дефинитивное примечание к ст. 272 УК РФ, содержащее определе</w:t>
      </w:r>
      <w:r w:rsidR="004215A8">
        <w:rPr>
          <w:rFonts w:ascii="Times New Roman" w:hAnsi="Times New Roman" w:cs="Times New Roman"/>
          <w:bCs/>
          <w:iCs/>
          <w:color w:val="000000"/>
        </w:rPr>
        <w:t>ние понятия «компьютерная инфор</w:t>
      </w:r>
      <w:r w:rsidRPr="00235F58">
        <w:rPr>
          <w:rFonts w:ascii="Times New Roman" w:hAnsi="Times New Roman" w:cs="Times New Roman"/>
          <w:bCs/>
          <w:iCs/>
          <w:color w:val="000000"/>
        </w:rPr>
        <w:t xml:space="preserve">мация». Имеющаяся практика реализации норм уголовного закона напрямую зависит как от качества уголовно-правовых предписаний и разъяснений постановлений Пленума Верховного Суда РФ, так и от степени уяснения </w:t>
      </w:r>
      <w:proofErr w:type="spellStart"/>
      <w:r w:rsidRPr="00235F58">
        <w:rPr>
          <w:rFonts w:ascii="Times New Roman" w:hAnsi="Times New Roman" w:cs="Times New Roman"/>
          <w:bCs/>
          <w:iCs/>
          <w:color w:val="000000"/>
        </w:rPr>
        <w:t>правоприменителем</w:t>
      </w:r>
      <w:proofErr w:type="spellEnd"/>
      <w:r w:rsidRPr="00235F58">
        <w:rPr>
          <w:rFonts w:ascii="Times New Roman" w:hAnsi="Times New Roman" w:cs="Times New Roman"/>
          <w:bCs/>
          <w:iCs/>
          <w:color w:val="000000"/>
        </w:rPr>
        <w:t xml:space="preserve"> глубинного (концептуального) уровня текста уголовно-правовых норм. </w:t>
      </w:r>
      <w:r w:rsidRPr="00274819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235F58">
        <w:rPr>
          <w:rFonts w:ascii="Times New Roman" w:hAnsi="Times New Roman" w:cs="Times New Roman"/>
          <w:bCs/>
          <w:iCs/>
          <w:color w:val="000000"/>
        </w:rPr>
        <w:t xml:space="preserve"> мошенничество, кража с банковского счета, электронные денежные средства, компьютерная информация, способ совершения, неправомерное завладение, средства совершения</w:t>
      </w:r>
      <w:r w:rsidR="00274819">
        <w:rPr>
          <w:rFonts w:ascii="Times New Roman" w:hAnsi="Times New Roman" w:cs="Times New Roman"/>
          <w:bCs/>
          <w:iCs/>
          <w:color w:val="000000"/>
        </w:rPr>
        <w:t>.</w:t>
      </w:r>
    </w:p>
    <w:p w14:paraId="12431DA1" w14:textId="77777777" w:rsidR="00B718F3" w:rsidRP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FB2475F" w14:textId="77777777" w:rsid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Стебенева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Е. В. Стратегические основы механизма криминологического противодействия коррупции</w:t>
      </w:r>
    </w:p>
    <w:p w14:paraId="3497F92D" w14:textId="20259CCD" w:rsidR="00785433" w:rsidRDefault="0078543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85433">
        <w:rPr>
          <w:rFonts w:ascii="Times New Roman" w:hAnsi="Times New Roman" w:cs="Times New Roman"/>
          <w:bCs/>
          <w:iCs/>
          <w:color w:val="000000"/>
        </w:rPr>
        <w:t>Авторское видение стратегических основ механизма криминологического противо</w:t>
      </w:r>
      <w:r>
        <w:rPr>
          <w:rFonts w:ascii="Times New Roman" w:hAnsi="Times New Roman" w:cs="Times New Roman"/>
          <w:bCs/>
          <w:iCs/>
          <w:color w:val="000000"/>
        </w:rPr>
        <w:t>действия коррупции выразилось в</w:t>
      </w:r>
      <w:r w:rsidRPr="00785433">
        <w:rPr>
          <w:rFonts w:ascii="Times New Roman" w:hAnsi="Times New Roman" w:cs="Times New Roman"/>
          <w:bCs/>
          <w:iCs/>
          <w:color w:val="000000"/>
        </w:rPr>
        <w:t xml:space="preserve"> анализе существующей Национальной стратегии противодействия коррупции с указанием конкретных недост</w:t>
      </w:r>
      <w:r>
        <w:rPr>
          <w:rFonts w:ascii="Times New Roman" w:hAnsi="Times New Roman" w:cs="Times New Roman"/>
          <w:bCs/>
          <w:iCs/>
          <w:color w:val="000000"/>
        </w:rPr>
        <w:t xml:space="preserve">атков и </w:t>
      </w:r>
      <w:r w:rsidRPr="00785433">
        <w:rPr>
          <w:rFonts w:ascii="Times New Roman" w:hAnsi="Times New Roman" w:cs="Times New Roman"/>
          <w:bCs/>
          <w:iCs/>
          <w:color w:val="000000"/>
        </w:rPr>
        <w:t>предложений по ее совершенствованию (периодизация, целеполагание, постановка з</w:t>
      </w:r>
      <w:r>
        <w:rPr>
          <w:rFonts w:ascii="Times New Roman" w:hAnsi="Times New Roman" w:cs="Times New Roman"/>
          <w:bCs/>
          <w:iCs/>
          <w:color w:val="000000"/>
        </w:rPr>
        <w:t>адач). Приводя национальные пла</w:t>
      </w:r>
      <w:r w:rsidRPr="00785433">
        <w:rPr>
          <w:rFonts w:ascii="Times New Roman" w:hAnsi="Times New Roman" w:cs="Times New Roman"/>
          <w:bCs/>
          <w:iCs/>
          <w:color w:val="000000"/>
        </w:rPr>
        <w:t>ны как тактическое продолжение реализации стратегических основ противодействи</w:t>
      </w:r>
      <w:r>
        <w:rPr>
          <w:rFonts w:ascii="Times New Roman" w:hAnsi="Times New Roman" w:cs="Times New Roman"/>
          <w:bCs/>
          <w:iCs/>
          <w:color w:val="000000"/>
        </w:rPr>
        <w:t>я коррупции, автор выделил пози</w:t>
      </w:r>
      <w:r w:rsidRPr="00785433">
        <w:rPr>
          <w:rFonts w:ascii="Times New Roman" w:hAnsi="Times New Roman" w:cs="Times New Roman"/>
          <w:bCs/>
          <w:iCs/>
          <w:color w:val="000000"/>
        </w:rPr>
        <w:t>ции, требующие изменения в целях повышения эффективности рассматриваемой деятельности, в частности кластерного (модульного) планиров</w:t>
      </w:r>
      <w:r w:rsidR="006F384A">
        <w:rPr>
          <w:rFonts w:ascii="Times New Roman" w:hAnsi="Times New Roman" w:cs="Times New Roman"/>
          <w:bCs/>
          <w:iCs/>
          <w:color w:val="000000"/>
        </w:rPr>
        <w:t>ания противодействия коррупции.</w:t>
      </w:r>
    </w:p>
    <w:p w14:paraId="33D46BA7" w14:textId="1AD92AEE" w:rsidR="00B718F3" w:rsidRPr="00785433" w:rsidRDefault="0078543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85433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785433">
        <w:rPr>
          <w:rFonts w:ascii="Times New Roman" w:hAnsi="Times New Roman" w:cs="Times New Roman"/>
          <w:bCs/>
          <w:iCs/>
          <w:color w:val="000000"/>
        </w:rPr>
        <w:t xml:space="preserve"> криминологическое противодействие коррупции, коррупционная преступность, стратегия и тактика противодействия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7732A80D" w14:textId="77777777" w:rsidR="00B718F3" w:rsidRPr="00B718F3" w:rsidRDefault="00B718F3" w:rsidP="00B718F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10D8BBB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Белецкий И А. Цифровой </w:t>
      </w: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Паноптикон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>: изменяя уголовно-правовые догмы</w:t>
      </w:r>
    </w:p>
    <w:p w14:paraId="363811BD" w14:textId="0B2D2947" w:rsidR="00CF172F" w:rsidRDefault="00CF172F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CF172F">
        <w:rPr>
          <w:rFonts w:ascii="Times New Roman" w:hAnsi="Times New Roman" w:cs="Times New Roman"/>
          <w:bCs/>
          <w:iCs/>
          <w:color w:val="000000"/>
        </w:rPr>
        <w:t>В статье по мотивам публикаций доктора философских наук Д. В.</w:t>
      </w:r>
      <w:r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CF172F">
        <w:rPr>
          <w:rFonts w:ascii="Times New Roman" w:hAnsi="Times New Roman" w:cs="Times New Roman"/>
          <w:bCs/>
          <w:iCs/>
          <w:color w:val="000000"/>
        </w:rPr>
        <w:t>Попова представлена</w:t>
      </w:r>
      <w:r>
        <w:rPr>
          <w:rFonts w:ascii="Times New Roman" w:hAnsi="Times New Roman" w:cs="Times New Roman"/>
          <w:bCs/>
          <w:iCs/>
          <w:color w:val="000000"/>
        </w:rPr>
        <w:t xml:space="preserve"> гипотеза, согласно которой эво</w:t>
      </w:r>
      <w:r w:rsidRPr="00CF172F">
        <w:rPr>
          <w:rFonts w:ascii="Times New Roman" w:hAnsi="Times New Roman" w:cs="Times New Roman"/>
          <w:bCs/>
          <w:iCs/>
          <w:color w:val="000000"/>
        </w:rPr>
        <w:t xml:space="preserve">люция цифрового </w:t>
      </w:r>
      <w:proofErr w:type="spellStart"/>
      <w:r w:rsidRPr="00CF172F">
        <w:rPr>
          <w:rFonts w:ascii="Times New Roman" w:hAnsi="Times New Roman" w:cs="Times New Roman"/>
          <w:bCs/>
          <w:iCs/>
          <w:color w:val="000000"/>
        </w:rPr>
        <w:t>Паноптикона</w:t>
      </w:r>
      <w:proofErr w:type="spellEnd"/>
      <w:r w:rsidRPr="00CF172F">
        <w:rPr>
          <w:rFonts w:ascii="Times New Roman" w:hAnsi="Times New Roman" w:cs="Times New Roman"/>
          <w:bCs/>
          <w:iCs/>
          <w:color w:val="000000"/>
        </w:rPr>
        <w:t xml:space="preserve"> неизбежно повлечет необходимость пересмотра некоторых уголовно-правовых догм. Развитие сети камер видеонаблюдения, интегрированных с искусственным интелл</w:t>
      </w:r>
      <w:r>
        <w:rPr>
          <w:rFonts w:ascii="Times New Roman" w:hAnsi="Times New Roman" w:cs="Times New Roman"/>
          <w:bCs/>
          <w:iCs/>
          <w:color w:val="000000"/>
        </w:rPr>
        <w:t>ектом, который способен уже сей</w:t>
      </w:r>
      <w:r w:rsidRPr="00CF172F">
        <w:rPr>
          <w:rFonts w:ascii="Times New Roman" w:hAnsi="Times New Roman" w:cs="Times New Roman"/>
          <w:bCs/>
          <w:iCs/>
          <w:color w:val="000000"/>
        </w:rPr>
        <w:t>час идентифицировать личность и, вероятно, в обозримом будущем сможет идентифиц</w:t>
      </w:r>
      <w:r>
        <w:rPr>
          <w:rFonts w:ascii="Times New Roman" w:hAnsi="Times New Roman" w:cs="Times New Roman"/>
          <w:bCs/>
          <w:iCs/>
          <w:color w:val="000000"/>
        </w:rPr>
        <w:t xml:space="preserve">ировать преступление, нельзя не </w:t>
      </w:r>
      <w:r w:rsidRPr="00CF172F">
        <w:rPr>
          <w:rFonts w:ascii="Times New Roman" w:hAnsi="Times New Roman" w:cs="Times New Roman"/>
          <w:bCs/>
          <w:iCs/>
          <w:color w:val="000000"/>
        </w:rPr>
        <w:t>учитывать при разработке новой концепции уголовного закона. В частности, пересмотру могут подлежать признаки тайности хищения, публичности совершения запрещенных уголовных законом дейс</w:t>
      </w:r>
      <w:r>
        <w:rPr>
          <w:rFonts w:ascii="Times New Roman" w:hAnsi="Times New Roman" w:cs="Times New Roman"/>
          <w:bCs/>
          <w:iCs/>
          <w:color w:val="000000"/>
        </w:rPr>
        <w:t>твий, собирания сведений о частной жизни лица.</w:t>
      </w:r>
    </w:p>
    <w:p w14:paraId="6D65F860" w14:textId="3B157656" w:rsidR="00B718F3" w:rsidRPr="00CF172F" w:rsidRDefault="00CF172F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CF172F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CF172F">
        <w:rPr>
          <w:rFonts w:ascii="Times New Roman" w:hAnsi="Times New Roman" w:cs="Times New Roman"/>
          <w:bCs/>
          <w:iCs/>
          <w:color w:val="000000"/>
        </w:rPr>
        <w:t xml:space="preserve"> уголовное право, цифровой </w:t>
      </w:r>
      <w:proofErr w:type="spellStart"/>
      <w:r w:rsidRPr="00CF172F">
        <w:rPr>
          <w:rFonts w:ascii="Times New Roman" w:hAnsi="Times New Roman" w:cs="Times New Roman"/>
          <w:bCs/>
          <w:iCs/>
          <w:color w:val="000000"/>
        </w:rPr>
        <w:t>Паноптикон</w:t>
      </w:r>
      <w:proofErr w:type="spellEnd"/>
      <w:r w:rsidRPr="00CF172F">
        <w:rPr>
          <w:rFonts w:ascii="Times New Roman" w:hAnsi="Times New Roman" w:cs="Times New Roman"/>
          <w:bCs/>
          <w:iCs/>
          <w:color w:val="000000"/>
        </w:rPr>
        <w:t>, надзор, контроль преступности, тайное хищение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7BF66C3D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FB63243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>Буряков Е. В. Поисково-спасательные работы при безвестном исчезновении граждан: законодательные аспекты и практические особенности</w:t>
      </w:r>
    </w:p>
    <w:p w14:paraId="215EE682" w14:textId="45CCE480" w:rsidR="00191C2F" w:rsidRDefault="00191C2F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191C2F">
        <w:rPr>
          <w:rFonts w:ascii="Times New Roman" w:hAnsi="Times New Roman" w:cs="Times New Roman"/>
          <w:bCs/>
          <w:iCs/>
          <w:color w:val="000000"/>
        </w:rPr>
        <w:t>В статье затрагиваются вопросы, связанные с поисково-спасательными работами, кото</w:t>
      </w:r>
      <w:r>
        <w:rPr>
          <w:rFonts w:ascii="Times New Roman" w:hAnsi="Times New Roman" w:cs="Times New Roman"/>
          <w:bCs/>
          <w:iCs/>
          <w:color w:val="000000"/>
        </w:rPr>
        <w:t>рые в случаях безвестного исчез</w:t>
      </w:r>
      <w:r w:rsidRPr="00191C2F">
        <w:rPr>
          <w:rFonts w:ascii="Times New Roman" w:hAnsi="Times New Roman" w:cs="Times New Roman"/>
          <w:bCs/>
          <w:iCs/>
          <w:color w:val="000000"/>
        </w:rPr>
        <w:t xml:space="preserve">новения людей и возможной угрозы их жизни и здоровью проводятся органами внутренних дел с привлечением других ведомств, общественных организаций и </w:t>
      </w:r>
      <w:r w:rsidRPr="00191C2F">
        <w:rPr>
          <w:rFonts w:ascii="Times New Roman" w:hAnsi="Times New Roman" w:cs="Times New Roman"/>
          <w:bCs/>
          <w:iCs/>
          <w:color w:val="000000"/>
        </w:rPr>
        <w:lastRenderedPageBreak/>
        <w:t>отдельных граждан. Рассматриваются особенно</w:t>
      </w:r>
      <w:r>
        <w:rPr>
          <w:rFonts w:ascii="Times New Roman" w:hAnsi="Times New Roman" w:cs="Times New Roman"/>
          <w:bCs/>
          <w:iCs/>
          <w:color w:val="000000"/>
        </w:rPr>
        <w:t xml:space="preserve">сти осуществления оперативно-розыскных и </w:t>
      </w:r>
      <w:r w:rsidRPr="00191C2F">
        <w:rPr>
          <w:rFonts w:ascii="Times New Roman" w:hAnsi="Times New Roman" w:cs="Times New Roman"/>
          <w:bCs/>
          <w:iCs/>
          <w:color w:val="000000"/>
        </w:rPr>
        <w:t>административных мер в процессе розыска и идентификации. На основе анализа перспективных направлений научных исследований в указанной области делается вывод о необходимости совершенствования мето</w:t>
      </w:r>
      <w:r>
        <w:rPr>
          <w:rFonts w:ascii="Times New Roman" w:hAnsi="Times New Roman" w:cs="Times New Roman"/>
          <w:bCs/>
          <w:iCs/>
          <w:color w:val="000000"/>
        </w:rPr>
        <w:t>дики поисково-спа</w:t>
      </w:r>
      <w:r w:rsidRPr="00191C2F">
        <w:rPr>
          <w:rFonts w:ascii="Times New Roman" w:hAnsi="Times New Roman" w:cs="Times New Roman"/>
          <w:bCs/>
          <w:iCs/>
          <w:color w:val="000000"/>
        </w:rPr>
        <w:t>сательных работ с учетом постоянного</w:t>
      </w:r>
      <w:r w:rsidR="00D34A12">
        <w:rPr>
          <w:rFonts w:ascii="Times New Roman" w:hAnsi="Times New Roman" w:cs="Times New Roman"/>
          <w:bCs/>
          <w:iCs/>
          <w:color w:val="000000"/>
        </w:rPr>
        <w:t xml:space="preserve"> прогресса технических средств.</w:t>
      </w:r>
    </w:p>
    <w:p w14:paraId="37A3599F" w14:textId="1B3C28B6" w:rsidR="00B718F3" w:rsidRPr="00191C2F" w:rsidRDefault="00191C2F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191C2F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191C2F">
        <w:rPr>
          <w:rFonts w:ascii="Times New Roman" w:hAnsi="Times New Roman" w:cs="Times New Roman"/>
          <w:bCs/>
          <w:iCs/>
          <w:color w:val="000000"/>
        </w:rPr>
        <w:t xml:space="preserve"> без вести пропавшие, волонтеры, мероприятия, операции, поисково-спасательные работы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10B1ED2D" w14:textId="77777777" w:rsidR="00B718F3" w:rsidRPr="00191C2F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</w:p>
    <w:p w14:paraId="0BB3306D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>Давыдова М. Л. Приемы умного регулирования для непосредственной реализации права</w:t>
      </w:r>
    </w:p>
    <w:p w14:paraId="49C2621E" w14:textId="11F17176" w:rsidR="00D34A12" w:rsidRDefault="00D34A12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34A12">
        <w:rPr>
          <w:rFonts w:ascii="Times New Roman" w:hAnsi="Times New Roman" w:cs="Times New Roman"/>
          <w:bCs/>
          <w:iCs/>
          <w:color w:val="000000"/>
        </w:rPr>
        <w:t xml:space="preserve">Процесс реализации права рассматривается в статье с позиции теории умного регулирования, направленной на поиск наиболее эффективных и наименее </w:t>
      </w:r>
      <w:proofErr w:type="spellStart"/>
      <w:r w:rsidRPr="00D34A12">
        <w:rPr>
          <w:rFonts w:ascii="Times New Roman" w:hAnsi="Times New Roman" w:cs="Times New Roman"/>
          <w:bCs/>
          <w:iCs/>
          <w:color w:val="000000"/>
        </w:rPr>
        <w:t>ресурсозатратных</w:t>
      </w:r>
      <w:proofErr w:type="spellEnd"/>
      <w:r w:rsidRPr="00D34A12">
        <w:rPr>
          <w:rFonts w:ascii="Times New Roman" w:hAnsi="Times New Roman" w:cs="Times New Roman"/>
          <w:bCs/>
          <w:iCs/>
          <w:color w:val="000000"/>
        </w:rPr>
        <w:t xml:space="preserve"> средств правового воздействия</w:t>
      </w:r>
      <w:r>
        <w:rPr>
          <w:rFonts w:ascii="Times New Roman" w:hAnsi="Times New Roman" w:cs="Times New Roman"/>
          <w:bCs/>
          <w:iCs/>
          <w:color w:val="000000"/>
        </w:rPr>
        <w:t>. Как правило, большая часть ин</w:t>
      </w:r>
      <w:r w:rsidRPr="00D34A12">
        <w:rPr>
          <w:rFonts w:ascii="Times New Roman" w:hAnsi="Times New Roman" w:cs="Times New Roman"/>
          <w:bCs/>
          <w:iCs/>
          <w:color w:val="000000"/>
        </w:rPr>
        <w:t>струментов, обеспечивающих качественную реализацию права, закрепляется норма</w:t>
      </w:r>
      <w:r>
        <w:rPr>
          <w:rFonts w:ascii="Times New Roman" w:hAnsi="Times New Roman" w:cs="Times New Roman"/>
          <w:bCs/>
          <w:iCs/>
          <w:color w:val="000000"/>
        </w:rPr>
        <w:t>тивно-правовыми актами, устанав</w:t>
      </w:r>
      <w:r w:rsidRPr="00D34A12">
        <w:rPr>
          <w:rFonts w:ascii="Times New Roman" w:hAnsi="Times New Roman" w:cs="Times New Roman"/>
          <w:bCs/>
          <w:iCs/>
          <w:color w:val="000000"/>
        </w:rPr>
        <w:t>ливающими необходимую архитектуру выбора для тех, кто будет соблюдать, исполнять и использовать правовые нормы. Некоторые приемы, часто аналогичные правотворческим, применяются на уровне ло</w:t>
      </w:r>
      <w:r>
        <w:rPr>
          <w:rFonts w:ascii="Times New Roman" w:hAnsi="Times New Roman" w:cs="Times New Roman"/>
          <w:bCs/>
          <w:iCs/>
          <w:color w:val="000000"/>
        </w:rPr>
        <w:t>кального и договорного регулиро</w:t>
      </w:r>
      <w:r w:rsidRPr="00D34A12">
        <w:rPr>
          <w:rFonts w:ascii="Times New Roman" w:hAnsi="Times New Roman" w:cs="Times New Roman"/>
          <w:bCs/>
          <w:iCs/>
          <w:color w:val="000000"/>
        </w:rPr>
        <w:t>вания. Отдельного внимания заслуживает применение права, непосредственно связа</w:t>
      </w:r>
      <w:r>
        <w:rPr>
          <w:rFonts w:ascii="Times New Roman" w:hAnsi="Times New Roman" w:cs="Times New Roman"/>
          <w:bCs/>
          <w:iCs/>
          <w:color w:val="000000"/>
        </w:rPr>
        <w:t xml:space="preserve">нное с государственным принуждением, </w:t>
      </w:r>
      <w:r w:rsidRPr="00D34A12">
        <w:rPr>
          <w:rFonts w:ascii="Times New Roman" w:hAnsi="Times New Roman" w:cs="Times New Roman"/>
          <w:bCs/>
          <w:iCs/>
          <w:color w:val="000000"/>
        </w:rPr>
        <w:t xml:space="preserve">— наиболее </w:t>
      </w:r>
      <w:proofErr w:type="spellStart"/>
      <w:r w:rsidRPr="00D34A12">
        <w:rPr>
          <w:rFonts w:ascii="Times New Roman" w:hAnsi="Times New Roman" w:cs="Times New Roman"/>
          <w:bCs/>
          <w:iCs/>
          <w:color w:val="000000"/>
        </w:rPr>
        <w:t>ресурсозатратным</w:t>
      </w:r>
      <w:proofErr w:type="spellEnd"/>
      <w:r w:rsidRPr="00D34A12">
        <w:rPr>
          <w:rFonts w:ascii="Times New Roman" w:hAnsi="Times New Roman" w:cs="Times New Roman"/>
          <w:bCs/>
          <w:iCs/>
          <w:color w:val="000000"/>
        </w:rPr>
        <w:t xml:space="preserve"> средством воздействия. Под «умным </w:t>
      </w:r>
      <w:proofErr w:type="spellStart"/>
      <w:r w:rsidRPr="00D34A12">
        <w:rPr>
          <w:rFonts w:ascii="Times New Roman" w:hAnsi="Times New Roman" w:cs="Times New Roman"/>
          <w:bCs/>
          <w:iCs/>
          <w:color w:val="000000"/>
        </w:rPr>
        <w:t>правоприменением</w:t>
      </w:r>
      <w:proofErr w:type="spellEnd"/>
      <w:r w:rsidRPr="00D34A12">
        <w:rPr>
          <w:rFonts w:ascii="Times New Roman" w:hAnsi="Times New Roman" w:cs="Times New Roman"/>
          <w:bCs/>
          <w:iCs/>
          <w:color w:val="000000"/>
        </w:rPr>
        <w:t xml:space="preserve">» предлагается понимать такую организацию правоприменительной деятельности, которая дает возможность оптимальным образом достичь цели правового регулирования. Инструментами для этого выступают детальная проработка </w:t>
      </w:r>
      <w:r>
        <w:rPr>
          <w:rFonts w:ascii="Times New Roman" w:hAnsi="Times New Roman" w:cs="Times New Roman"/>
          <w:bCs/>
          <w:iCs/>
          <w:color w:val="000000"/>
        </w:rPr>
        <w:t>технологий и алгоритмов деятель</w:t>
      </w:r>
      <w:r w:rsidRPr="00D34A12">
        <w:rPr>
          <w:rFonts w:ascii="Times New Roman" w:hAnsi="Times New Roman" w:cs="Times New Roman"/>
          <w:bCs/>
          <w:iCs/>
          <w:color w:val="000000"/>
        </w:rPr>
        <w:t>ности (правоприменительных операций), а также средства, позволяющие выйти за рамки конкретной ситуации, оценить, насколько достигаются цели, зало</w:t>
      </w:r>
      <w:r>
        <w:rPr>
          <w:rFonts w:ascii="Times New Roman" w:hAnsi="Times New Roman" w:cs="Times New Roman"/>
          <w:bCs/>
          <w:iCs/>
          <w:color w:val="000000"/>
        </w:rPr>
        <w:t>женные в правовую норму.</w:t>
      </w:r>
    </w:p>
    <w:p w14:paraId="14E4849B" w14:textId="0BBBC2A4" w:rsidR="00B718F3" w:rsidRPr="00D34A12" w:rsidRDefault="00D34A12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34A12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D34A12">
        <w:rPr>
          <w:rFonts w:ascii="Times New Roman" w:hAnsi="Times New Roman" w:cs="Times New Roman"/>
          <w:bCs/>
          <w:iCs/>
          <w:color w:val="000000"/>
        </w:rPr>
        <w:t xml:space="preserve"> умное регулирование, правовое регулирование, применение права, реализация права, умное </w:t>
      </w:r>
      <w:proofErr w:type="spellStart"/>
      <w:r w:rsidRPr="00D34A12">
        <w:rPr>
          <w:rFonts w:ascii="Times New Roman" w:hAnsi="Times New Roman" w:cs="Times New Roman"/>
          <w:bCs/>
          <w:iCs/>
          <w:color w:val="000000"/>
        </w:rPr>
        <w:t>правоприменение</w:t>
      </w:r>
      <w:proofErr w:type="spellEnd"/>
      <w:r w:rsidRPr="00D34A12">
        <w:rPr>
          <w:rFonts w:ascii="Times New Roman" w:hAnsi="Times New Roman" w:cs="Times New Roman"/>
          <w:bCs/>
          <w:iCs/>
          <w:color w:val="000000"/>
        </w:rPr>
        <w:t>, правовые средства, правоприменительные операции, формы реализации права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1DBFFD10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4557CD1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Зайцева Е. С. Установление пределов правового регулирования в ситуации </w:t>
      </w: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пробельности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позитивного права</w:t>
      </w:r>
    </w:p>
    <w:p w14:paraId="00AF065C" w14:textId="5B115F6F" w:rsidR="009374EE" w:rsidRDefault="009374EE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9374EE">
        <w:rPr>
          <w:rFonts w:ascii="Times New Roman" w:hAnsi="Times New Roman" w:cs="Times New Roman"/>
          <w:bCs/>
          <w:iCs/>
          <w:color w:val="000000"/>
        </w:rPr>
        <w:t>Потребность установления пределов правового регулирования возникает в процессе ос</w:t>
      </w:r>
      <w:r>
        <w:rPr>
          <w:rFonts w:ascii="Times New Roman" w:hAnsi="Times New Roman" w:cs="Times New Roman"/>
          <w:bCs/>
          <w:iCs/>
          <w:color w:val="000000"/>
        </w:rPr>
        <w:t>уществления не только правотвор</w:t>
      </w:r>
      <w:r w:rsidRPr="009374EE">
        <w:rPr>
          <w:rFonts w:ascii="Times New Roman" w:hAnsi="Times New Roman" w:cs="Times New Roman"/>
          <w:bCs/>
          <w:iCs/>
          <w:color w:val="000000"/>
        </w:rPr>
        <w:t>ческой, но и правоприменительной деятельности. Одной из наиболее значимых типовых ситуаций, обусловливающих эту потребность, является наличие пробелов в позитивном праве. Способ преодоления проб</w:t>
      </w:r>
      <w:r>
        <w:rPr>
          <w:rFonts w:ascii="Times New Roman" w:hAnsi="Times New Roman" w:cs="Times New Roman"/>
          <w:bCs/>
          <w:iCs/>
          <w:color w:val="000000"/>
        </w:rPr>
        <w:t>елов (аналогия закона или анало</w:t>
      </w:r>
      <w:r w:rsidRPr="009374EE">
        <w:rPr>
          <w:rFonts w:ascii="Times New Roman" w:hAnsi="Times New Roman" w:cs="Times New Roman"/>
          <w:bCs/>
          <w:iCs/>
          <w:color w:val="000000"/>
        </w:rPr>
        <w:t>гия права) определяет, какие пределы правового регулирования следует устанавливат</w:t>
      </w:r>
      <w:r>
        <w:rPr>
          <w:rFonts w:ascii="Times New Roman" w:hAnsi="Times New Roman" w:cs="Times New Roman"/>
          <w:bCs/>
          <w:iCs/>
          <w:color w:val="000000"/>
        </w:rPr>
        <w:t xml:space="preserve">ь </w:t>
      </w:r>
      <w:proofErr w:type="spellStart"/>
      <w:r>
        <w:rPr>
          <w:rFonts w:ascii="Times New Roman" w:hAnsi="Times New Roman" w:cs="Times New Roman"/>
          <w:bCs/>
          <w:iCs/>
          <w:color w:val="000000"/>
        </w:rPr>
        <w:t>правоприменителю</w:t>
      </w:r>
      <w:proofErr w:type="spellEnd"/>
      <w:r>
        <w:rPr>
          <w:rFonts w:ascii="Times New Roman" w:hAnsi="Times New Roman" w:cs="Times New Roman"/>
          <w:bCs/>
          <w:iCs/>
          <w:color w:val="000000"/>
        </w:rPr>
        <w:t>. При примене</w:t>
      </w:r>
      <w:r w:rsidRPr="009374EE">
        <w:rPr>
          <w:rFonts w:ascii="Times New Roman" w:hAnsi="Times New Roman" w:cs="Times New Roman"/>
          <w:bCs/>
          <w:iCs/>
          <w:color w:val="000000"/>
        </w:rPr>
        <w:t xml:space="preserve">нии аналогии закона </w:t>
      </w:r>
      <w:proofErr w:type="spellStart"/>
      <w:r w:rsidRPr="009374EE">
        <w:rPr>
          <w:rFonts w:ascii="Times New Roman" w:hAnsi="Times New Roman" w:cs="Times New Roman"/>
          <w:bCs/>
          <w:iCs/>
          <w:color w:val="000000"/>
        </w:rPr>
        <w:t>правоприменитель</w:t>
      </w:r>
      <w:proofErr w:type="spellEnd"/>
      <w:r w:rsidRPr="009374EE">
        <w:rPr>
          <w:rFonts w:ascii="Times New Roman" w:hAnsi="Times New Roman" w:cs="Times New Roman"/>
          <w:bCs/>
          <w:iCs/>
          <w:color w:val="000000"/>
        </w:rPr>
        <w:t xml:space="preserve"> должен действовать в пределах предмета право</w:t>
      </w:r>
      <w:r>
        <w:rPr>
          <w:rFonts w:ascii="Times New Roman" w:hAnsi="Times New Roman" w:cs="Times New Roman"/>
          <w:bCs/>
          <w:iCs/>
          <w:color w:val="000000"/>
        </w:rPr>
        <w:t>вого регулирования, при примене</w:t>
      </w:r>
      <w:r w:rsidRPr="009374EE">
        <w:rPr>
          <w:rFonts w:ascii="Times New Roman" w:hAnsi="Times New Roman" w:cs="Times New Roman"/>
          <w:bCs/>
          <w:iCs/>
          <w:color w:val="000000"/>
        </w:rPr>
        <w:t xml:space="preserve">нии аналогии права </w:t>
      </w:r>
      <w:proofErr w:type="spellStart"/>
      <w:r w:rsidRPr="009374EE">
        <w:rPr>
          <w:rFonts w:ascii="Times New Roman" w:hAnsi="Times New Roman" w:cs="Times New Roman"/>
          <w:bCs/>
          <w:iCs/>
          <w:color w:val="000000"/>
        </w:rPr>
        <w:t>правоприменитель</w:t>
      </w:r>
      <w:proofErr w:type="spellEnd"/>
      <w:r w:rsidRPr="009374EE">
        <w:rPr>
          <w:rFonts w:ascii="Times New Roman" w:hAnsi="Times New Roman" w:cs="Times New Roman"/>
          <w:bCs/>
          <w:iCs/>
          <w:color w:val="000000"/>
        </w:rPr>
        <w:t xml:space="preserve"> вынужден выявлять пределы</w:t>
      </w:r>
      <w:r w:rsidR="007849FC">
        <w:rPr>
          <w:rFonts w:ascii="Times New Roman" w:hAnsi="Times New Roman" w:cs="Times New Roman"/>
          <w:bCs/>
          <w:iCs/>
          <w:color w:val="000000"/>
        </w:rPr>
        <w:t xml:space="preserve"> сферы правового регулирования.</w:t>
      </w:r>
    </w:p>
    <w:p w14:paraId="695BFE9D" w14:textId="1DCAE2D3" w:rsidR="00B718F3" w:rsidRPr="009374EE" w:rsidRDefault="009374EE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9374EE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9374EE">
        <w:rPr>
          <w:rFonts w:ascii="Times New Roman" w:hAnsi="Times New Roman" w:cs="Times New Roman"/>
          <w:bCs/>
          <w:iCs/>
          <w:color w:val="000000"/>
        </w:rPr>
        <w:t xml:space="preserve"> пределы правового регулирования, сфера правового регулирования, предмет правового регулирования, пробелы в позитивном праве, принципы права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0943C8E5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EA2591C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>Иванов Р. Л. Органы государственной власти с особым правовым статусом в российской системе разделения властей</w:t>
      </w:r>
    </w:p>
    <w:p w14:paraId="120B808F" w14:textId="20E98CD4" w:rsidR="00FE6D06" w:rsidRDefault="00FE6D06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E6D06">
        <w:rPr>
          <w:rFonts w:ascii="Times New Roman" w:hAnsi="Times New Roman" w:cs="Times New Roman"/>
          <w:bCs/>
          <w:iCs/>
          <w:color w:val="000000"/>
        </w:rPr>
        <w:t>Органы государственной власти с особым правовым статусом созданы во многих госуда</w:t>
      </w:r>
      <w:r>
        <w:rPr>
          <w:rFonts w:ascii="Times New Roman" w:hAnsi="Times New Roman" w:cs="Times New Roman"/>
          <w:bCs/>
          <w:iCs/>
          <w:color w:val="000000"/>
        </w:rPr>
        <w:t>рствах. Их появление в существу</w:t>
      </w:r>
      <w:r w:rsidRPr="00FE6D06">
        <w:rPr>
          <w:rFonts w:ascii="Times New Roman" w:hAnsi="Times New Roman" w:cs="Times New Roman"/>
          <w:bCs/>
          <w:iCs/>
          <w:color w:val="000000"/>
        </w:rPr>
        <w:t>ющем виде обусловлено механизмом сдержек и противовесов, обеспечивающим баланс ветвей государственной власти. Однако юридическая природа этих органов по-разному обозначается не только в законодательстве, но и в правовой науке. В зависимости от субъективно определяемого «организационного тяготения», эти органы причисляются исследователями к разным ветвям государственной власти либо на их основе конструируются новые ее виды. В Российской Федерации их место в системе разделения властей, как правило, тоже однозначно не определено. В работе обосновывается положение о том, что органы государственной власти с особым правовым статусом могут быть созданы в составе любой из ее ветвей, а те из них, которые российским законодательством однозначно не отнесены ни к одной из них, являются институтами исполнительной власти</w:t>
      </w:r>
      <w:r w:rsidR="00166C1D">
        <w:rPr>
          <w:rFonts w:ascii="Times New Roman" w:hAnsi="Times New Roman" w:cs="Times New Roman"/>
          <w:bCs/>
          <w:iCs/>
          <w:color w:val="000000"/>
        </w:rPr>
        <w:t>.</w:t>
      </w:r>
    </w:p>
    <w:p w14:paraId="087EB656" w14:textId="3074DE52" w:rsidR="00B718F3" w:rsidRPr="00FE6D06" w:rsidRDefault="00FE6D06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E6D06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FE6D06">
        <w:rPr>
          <w:rFonts w:ascii="Times New Roman" w:hAnsi="Times New Roman" w:cs="Times New Roman"/>
          <w:bCs/>
          <w:iCs/>
          <w:color w:val="000000"/>
        </w:rPr>
        <w:t xml:space="preserve"> разделение властей, законодательная власть, исполнительная власть, судебная власть, особый правовой статус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0025BD1D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5415254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lastRenderedPageBreak/>
        <w:t>Кожевников О. А. О необходимости гармонизации законодательства об общественном контроле и о противодействии коррупции</w:t>
      </w:r>
    </w:p>
    <w:p w14:paraId="42D4BA08" w14:textId="27F4FA5B" w:rsidR="00B718F3" w:rsidRPr="00130AEC" w:rsidRDefault="00130AEC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130AEC">
        <w:rPr>
          <w:rFonts w:ascii="Times New Roman" w:hAnsi="Times New Roman" w:cs="Times New Roman"/>
          <w:bCs/>
          <w:iCs/>
          <w:color w:val="000000"/>
        </w:rPr>
        <w:t>Cтатистика</w:t>
      </w:r>
      <w:proofErr w:type="spellEnd"/>
      <w:r w:rsidRPr="00130AEC">
        <w:rPr>
          <w:rFonts w:ascii="Times New Roman" w:hAnsi="Times New Roman" w:cs="Times New Roman"/>
          <w:bCs/>
          <w:iCs/>
          <w:color w:val="000000"/>
        </w:rPr>
        <w:t xml:space="preserve"> выявленных правоохранительными органами коррупционных деяний ста</w:t>
      </w:r>
      <w:r>
        <w:rPr>
          <w:rFonts w:ascii="Times New Roman" w:hAnsi="Times New Roman" w:cs="Times New Roman"/>
          <w:bCs/>
          <w:iCs/>
          <w:color w:val="000000"/>
        </w:rPr>
        <w:t xml:space="preserve">вит перед наукой и практикой вопрос о </w:t>
      </w:r>
      <w:r w:rsidRPr="00130AEC">
        <w:rPr>
          <w:rFonts w:ascii="Times New Roman" w:hAnsi="Times New Roman" w:cs="Times New Roman"/>
          <w:bCs/>
          <w:iCs/>
          <w:color w:val="000000"/>
        </w:rPr>
        <w:t>поиске направлений совершенствования методов и форм противодействия кор</w:t>
      </w:r>
      <w:r>
        <w:rPr>
          <w:rFonts w:ascii="Times New Roman" w:hAnsi="Times New Roman" w:cs="Times New Roman"/>
          <w:bCs/>
          <w:iCs/>
          <w:color w:val="000000"/>
        </w:rPr>
        <w:t>рупции. Одним из таких направле</w:t>
      </w:r>
      <w:r w:rsidRPr="00130AEC">
        <w:rPr>
          <w:rFonts w:ascii="Times New Roman" w:hAnsi="Times New Roman" w:cs="Times New Roman"/>
          <w:bCs/>
          <w:iCs/>
          <w:color w:val="000000"/>
        </w:rPr>
        <w:t>ний, по мнению автора, является «проникновение» возможностей общественного кон</w:t>
      </w:r>
      <w:r>
        <w:rPr>
          <w:rFonts w:ascii="Times New Roman" w:hAnsi="Times New Roman" w:cs="Times New Roman"/>
          <w:bCs/>
          <w:iCs/>
          <w:color w:val="000000"/>
        </w:rPr>
        <w:t>троля в сферу деятельности орга</w:t>
      </w:r>
      <w:r w:rsidRPr="00130AEC">
        <w:rPr>
          <w:rFonts w:ascii="Times New Roman" w:hAnsi="Times New Roman" w:cs="Times New Roman"/>
          <w:bCs/>
          <w:iCs/>
          <w:color w:val="000000"/>
        </w:rPr>
        <w:t>нов власти и отдельных должностных лиц. Исходя из анализа норм федеральных законов от 25 декабря 2008 г. № 273-ФЗ «О про</w:t>
      </w:r>
      <w:r>
        <w:rPr>
          <w:rFonts w:ascii="Times New Roman" w:hAnsi="Times New Roman" w:cs="Times New Roman"/>
          <w:bCs/>
          <w:iCs/>
          <w:color w:val="000000"/>
        </w:rPr>
        <w:t xml:space="preserve">тиводействии коррупции» и от 21 </w:t>
      </w:r>
      <w:r w:rsidRPr="00130AEC">
        <w:rPr>
          <w:rFonts w:ascii="Times New Roman" w:hAnsi="Times New Roman" w:cs="Times New Roman"/>
          <w:bCs/>
          <w:iCs/>
          <w:color w:val="000000"/>
        </w:rPr>
        <w:t>июля 2014 г. № 212-ФЗ «Об основах обществен</w:t>
      </w:r>
      <w:r>
        <w:rPr>
          <w:rFonts w:ascii="Times New Roman" w:hAnsi="Times New Roman" w:cs="Times New Roman"/>
          <w:bCs/>
          <w:iCs/>
          <w:color w:val="000000"/>
        </w:rPr>
        <w:t>ного контроля в Российской Феде</w:t>
      </w:r>
      <w:r w:rsidRPr="00130AEC">
        <w:rPr>
          <w:rFonts w:ascii="Times New Roman" w:hAnsi="Times New Roman" w:cs="Times New Roman"/>
          <w:bCs/>
          <w:iCs/>
          <w:color w:val="000000"/>
        </w:rPr>
        <w:t>рации» автором настоящей статьи делается вывод о недостаточной гармонизации положений данных нормативных актов. Такая ситуация в совокупности с практикой деятельности общественных советов при органах государственной власти существенным образом ухудшает эффективность мероприятий по противодействию коррупции со стороны субъектов общественного контроля, а значит, снижает уровень доверия граждан к власти и гаран</w:t>
      </w:r>
      <w:r>
        <w:rPr>
          <w:rFonts w:ascii="Times New Roman" w:hAnsi="Times New Roman" w:cs="Times New Roman"/>
          <w:bCs/>
          <w:iCs/>
          <w:color w:val="000000"/>
        </w:rPr>
        <w:t>тии соблюдения законности в дея</w:t>
      </w:r>
      <w:r w:rsidRPr="00130AEC">
        <w:rPr>
          <w:rFonts w:ascii="Times New Roman" w:hAnsi="Times New Roman" w:cs="Times New Roman"/>
          <w:bCs/>
          <w:iCs/>
          <w:color w:val="000000"/>
        </w:rPr>
        <w:t xml:space="preserve">тельности властных институтов. </w:t>
      </w:r>
      <w:r w:rsidRPr="00E93D3E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130AEC">
        <w:rPr>
          <w:rFonts w:ascii="Times New Roman" w:hAnsi="Times New Roman" w:cs="Times New Roman"/>
          <w:bCs/>
          <w:iCs/>
          <w:color w:val="000000"/>
        </w:rPr>
        <w:t xml:space="preserve"> общественный контроль, субъекты общественного контроля, коррупция, противодействие коррупции, законность</w:t>
      </w:r>
      <w:r w:rsidR="00E93D3E">
        <w:rPr>
          <w:rFonts w:ascii="Times New Roman" w:hAnsi="Times New Roman" w:cs="Times New Roman"/>
          <w:bCs/>
          <w:iCs/>
          <w:color w:val="000000"/>
        </w:rPr>
        <w:t>.</w:t>
      </w:r>
    </w:p>
    <w:p w14:paraId="75F19D18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6001B1C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Лановая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Г. М. Связь науки и практики в </w:t>
      </w: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правоприменении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>: условное и безусловное</w:t>
      </w:r>
    </w:p>
    <w:p w14:paraId="411BA956" w14:textId="77777777" w:rsidR="00C607C0" w:rsidRDefault="00C607C0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C607C0">
        <w:rPr>
          <w:rFonts w:ascii="Times New Roman" w:hAnsi="Times New Roman" w:cs="Times New Roman"/>
          <w:bCs/>
          <w:iCs/>
          <w:color w:val="000000"/>
        </w:rPr>
        <w:t xml:space="preserve">В статье обосновывается идея о том, что связь науки и практики в </w:t>
      </w:r>
      <w:proofErr w:type="spellStart"/>
      <w:r w:rsidRPr="00C607C0">
        <w:rPr>
          <w:rFonts w:ascii="Times New Roman" w:hAnsi="Times New Roman" w:cs="Times New Roman"/>
          <w:bCs/>
          <w:iCs/>
          <w:color w:val="000000"/>
        </w:rPr>
        <w:t>правоприменении</w:t>
      </w:r>
      <w:proofErr w:type="spellEnd"/>
      <w:r w:rsidRPr="00C607C0">
        <w:rPr>
          <w:rFonts w:ascii="Times New Roman" w:hAnsi="Times New Roman" w:cs="Times New Roman"/>
          <w:bCs/>
          <w:iCs/>
          <w:color w:val="000000"/>
        </w:rPr>
        <w:t xml:space="preserve"> нос</w:t>
      </w:r>
      <w:r>
        <w:rPr>
          <w:rFonts w:ascii="Times New Roman" w:hAnsi="Times New Roman" w:cs="Times New Roman"/>
          <w:bCs/>
          <w:iCs/>
          <w:color w:val="000000"/>
        </w:rPr>
        <w:t>ит условный характер, причем ус</w:t>
      </w:r>
      <w:r w:rsidRPr="00C607C0">
        <w:rPr>
          <w:rFonts w:ascii="Times New Roman" w:hAnsi="Times New Roman" w:cs="Times New Roman"/>
          <w:bCs/>
          <w:iCs/>
          <w:color w:val="000000"/>
        </w:rPr>
        <w:t>ловность этой связи определяется прежде всего именно свойствами применения права к</w:t>
      </w:r>
      <w:r>
        <w:rPr>
          <w:rFonts w:ascii="Times New Roman" w:hAnsi="Times New Roman" w:cs="Times New Roman"/>
          <w:bCs/>
          <w:iCs/>
          <w:color w:val="000000"/>
        </w:rPr>
        <w:t>ак специфической государственно-</w:t>
      </w:r>
      <w:r w:rsidRPr="00C607C0">
        <w:rPr>
          <w:rFonts w:ascii="Times New Roman" w:hAnsi="Times New Roman" w:cs="Times New Roman"/>
          <w:bCs/>
          <w:iCs/>
          <w:color w:val="000000"/>
        </w:rPr>
        <w:t xml:space="preserve">властной деятельности, обеспечивающей претворение правовых предписаний в реальные правоотношения. Тот факт, что связь науки и практики в </w:t>
      </w:r>
      <w:proofErr w:type="spellStart"/>
      <w:r w:rsidRPr="00C607C0">
        <w:rPr>
          <w:rFonts w:ascii="Times New Roman" w:hAnsi="Times New Roman" w:cs="Times New Roman"/>
          <w:bCs/>
          <w:iCs/>
          <w:color w:val="000000"/>
        </w:rPr>
        <w:t>правоприменении</w:t>
      </w:r>
      <w:proofErr w:type="spellEnd"/>
      <w:r w:rsidRPr="00C607C0">
        <w:rPr>
          <w:rFonts w:ascii="Times New Roman" w:hAnsi="Times New Roman" w:cs="Times New Roman"/>
          <w:bCs/>
          <w:iCs/>
          <w:color w:val="000000"/>
        </w:rPr>
        <w:t xml:space="preserve"> условна, необходимо учитывать как при оце</w:t>
      </w:r>
      <w:r>
        <w:rPr>
          <w:rFonts w:ascii="Times New Roman" w:hAnsi="Times New Roman" w:cs="Times New Roman"/>
          <w:bCs/>
          <w:iCs/>
          <w:color w:val="000000"/>
        </w:rPr>
        <w:t>нке результатов научных исследо</w:t>
      </w:r>
      <w:r w:rsidRPr="00C607C0">
        <w:rPr>
          <w:rFonts w:ascii="Times New Roman" w:hAnsi="Times New Roman" w:cs="Times New Roman"/>
          <w:bCs/>
          <w:iCs/>
          <w:color w:val="000000"/>
        </w:rPr>
        <w:t>ваний в области права, так и при определении средств и методов практического осуществления достижений современной юридической науки, нацеленных на оптимизацию правоприменительной деятельности. Пои</w:t>
      </w:r>
      <w:r>
        <w:rPr>
          <w:rFonts w:ascii="Times New Roman" w:hAnsi="Times New Roman" w:cs="Times New Roman"/>
          <w:bCs/>
          <w:iCs/>
          <w:color w:val="000000"/>
        </w:rPr>
        <w:t>ск таких средств и методов акту</w:t>
      </w:r>
      <w:r w:rsidRPr="00C607C0">
        <w:rPr>
          <w:rFonts w:ascii="Times New Roman" w:hAnsi="Times New Roman" w:cs="Times New Roman"/>
          <w:bCs/>
          <w:iCs/>
          <w:color w:val="000000"/>
        </w:rPr>
        <w:t xml:space="preserve">ален и значим в силу того, что сохранение связи науки и практики в </w:t>
      </w:r>
      <w:proofErr w:type="spellStart"/>
      <w:r w:rsidRPr="00C607C0">
        <w:rPr>
          <w:rFonts w:ascii="Times New Roman" w:hAnsi="Times New Roman" w:cs="Times New Roman"/>
          <w:bCs/>
          <w:iCs/>
          <w:color w:val="000000"/>
        </w:rPr>
        <w:t>правоприменении</w:t>
      </w:r>
      <w:proofErr w:type="spellEnd"/>
      <w:r w:rsidRPr="00C607C0">
        <w:rPr>
          <w:rFonts w:ascii="Times New Roman" w:hAnsi="Times New Roman" w:cs="Times New Roman"/>
          <w:bCs/>
          <w:iCs/>
          <w:color w:val="000000"/>
        </w:rPr>
        <w:t xml:space="preserve"> имеет безусловную ценность. </w:t>
      </w:r>
    </w:p>
    <w:p w14:paraId="5124A84A" w14:textId="650027CD" w:rsidR="00B718F3" w:rsidRPr="00C607C0" w:rsidRDefault="00C607C0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C607C0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C607C0">
        <w:rPr>
          <w:rFonts w:ascii="Times New Roman" w:hAnsi="Times New Roman" w:cs="Times New Roman"/>
          <w:bCs/>
          <w:iCs/>
          <w:color w:val="000000"/>
        </w:rPr>
        <w:t xml:space="preserve"> применение права, юридическая наука, правоприменительная практика, юридические исследования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0659016B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D1CDCA9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Либанова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С. Э. Медиация как уникальная форма реализации права в будущем</w:t>
      </w:r>
    </w:p>
    <w:p w14:paraId="645F20E0" w14:textId="58E7AC7C" w:rsidR="00D36B33" w:rsidRDefault="00D36B3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36B33">
        <w:rPr>
          <w:rFonts w:ascii="Times New Roman" w:hAnsi="Times New Roman" w:cs="Times New Roman"/>
          <w:bCs/>
          <w:iCs/>
          <w:color w:val="000000"/>
        </w:rPr>
        <w:t>В современной научной литературе вопросам медиации, а тем более медиации в граж</w:t>
      </w:r>
      <w:r>
        <w:rPr>
          <w:rFonts w:ascii="Times New Roman" w:hAnsi="Times New Roman" w:cs="Times New Roman"/>
          <w:bCs/>
          <w:iCs/>
          <w:color w:val="000000"/>
        </w:rPr>
        <w:t>данском судопроизводстве не уде</w:t>
      </w:r>
      <w:r w:rsidRPr="00D36B33">
        <w:rPr>
          <w:rFonts w:ascii="Times New Roman" w:hAnsi="Times New Roman" w:cs="Times New Roman"/>
          <w:bCs/>
          <w:iCs/>
          <w:color w:val="000000"/>
        </w:rPr>
        <w:t>лено достаточного внимания. Актуальность темы обусловлена двумя глобальными п</w:t>
      </w:r>
      <w:r>
        <w:rPr>
          <w:rFonts w:ascii="Times New Roman" w:hAnsi="Times New Roman" w:cs="Times New Roman"/>
          <w:bCs/>
          <w:iCs/>
          <w:color w:val="000000"/>
        </w:rPr>
        <w:t>роблемами современности: ежегод</w:t>
      </w:r>
      <w:r w:rsidRPr="00D36B33">
        <w:rPr>
          <w:rFonts w:ascii="Times New Roman" w:hAnsi="Times New Roman" w:cs="Times New Roman"/>
          <w:bCs/>
          <w:iCs/>
          <w:color w:val="000000"/>
        </w:rPr>
        <w:t>ным ростом числа споров в судах и значимостью практико-ориентированного подхода к обучению юристов. Медиация как альтернативный метод разрешения правовых споров является ключевым инструментом в реализации права, дополняя ее классические формы, акцентируя внимание на сохранении социальных связей и минимизации конфронтации, обеспечивая баланс между формальной законностью и социальной справедливостью, правом и моралью. В статье анализируются роль медиации в правовой системе, ее законодательные основы, преимущества перед традиционным судопроизводством, что крайне полезно для развития правовой культуры российско</w:t>
      </w:r>
      <w:r>
        <w:rPr>
          <w:rFonts w:ascii="Times New Roman" w:hAnsi="Times New Roman" w:cs="Times New Roman"/>
          <w:bCs/>
          <w:iCs/>
          <w:color w:val="000000"/>
        </w:rPr>
        <w:t>го общества и обучения юристов.</w:t>
      </w:r>
    </w:p>
    <w:p w14:paraId="1F9813E1" w14:textId="482F8E23" w:rsidR="00B718F3" w:rsidRPr="00D36B33" w:rsidRDefault="00D36B3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36B33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D36B33">
        <w:rPr>
          <w:rFonts w:ascii="Times New Roman" w:hAnsi="Times New Roman" w:cs="Times New Roman"/>
          <w:bCs/>
          <w:iCs/>
          <w:color w:val="000000"/>
        </w:rPr>
        <w:t xml:space="preserve"> медиация, форма реализации права, судебная система, правовая культура, культура конфликта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283F6672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174A10EB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Луговик В. Ф., Десятов М. С. Пределы юридизации оперативно-розыскной деятельности: размышления о </w:t>
      </w: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нелимитируемых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действиях</w:t>
      </w:r>
    </w:p>
    <w:p w14:paraId="79FCA0A5" w14:textId="77777777" w:rsidR="00665EB7" w:rsidRDefault="00665EB7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65EB7">
        <w:rPr>
          <w:rFonts w:ascii="Times New Roman" w:hAnsi="Times New Roman" w:cs="Times New Roman"/>
          <w:bCs/>
          <w:iCs/>
          <w:color w:val="000000"/>
        </w:rPr>
        <w:t>Рассматриваются вопросы оптимизации правового регулирования и повышения эффективности оперативно-розыскной деятельности. Предлагается расширить поисково-</w:t>
      </w:r>
      <w:proofErr w:type="spellStart"/>
      <w:r w:rsidRPr="00665EB7">
        <w:rPr>
          <w:rFonts w:ascii="Times New Roman" w:hAnsi="Times New Roman" w:cs="Times New Roman"/>
          <w:bCs/>
          <w:iCs/>
          <w:color w:val="000000"/>
        </w:rPr>
        <w:t>деятельностные</w:t>
      </w:r>
      <w:proofErr w:type="spellEnd"/>
      <w:r w:rsidRPr="00665EB7">
        <w:rPr>
          <w:rFonts w:ascii="Times New Roman" w:hAnsi="Times New Roman" w:cs="Times New Roman"/>
          <w:bCs/>
          <w:iCs/>
          <w:color w:val="000000"/>
        </w:rPr>
        <w:t xml:space="preserve"> возможности опера</w:t>
      </w:r>
      <w:r>
        <w:rPr>
          <w:rFonts w:ascii="Times New Roman" w:hAnsi="Times New Roman" w:cs="Times New Roman"/>
          <w:bCs/>
          <w:iCs/>
          <w:color w:val="000000"/>
        </w:rPr>
        <w:t>тивно-розыскной деятельности по</w:t>
      </w:r>
      <w:r w:rsidRPr="00665EB7">
        <w:rPr>
          <w:rFonts w:ascii="Times New Roman" w:hAnsi="Times New Roman" w:cs="Times New Roman"/>
          <w:bCs/>
          <w:iCs/>
          <w:color w:val="000000"/>
        </w:rPr>
        <w:t xml:space="preserve">средством расширения ее информационного потенциала с помощью </w:t>
      </w:r>
      <w:proofErr w:type="spellStart"/>
      <w:r w:rsidRPr="00665EB7">
        <w:rPr>
          <w:rFonts w:ascii="Times New Roman" w:hAnsi="Times New Roman" w:cs="Times New Roman"/>
          <w:bCs/>
          <w:iCs/>
          <w:color w:val="000000"/>
        </w:rPr>
        <w:t>нелимитированн</w:t>
      </w:r>
      <w:r>
        <w:rPr>
          <w:rFonts w:ascii="Times New Roman" w:hAnsi="Times New Roman" w:cs="Times New Roman"/>
          <w:bCs/>
          <w:iCs/>
          <w:color w:val="000000"/>
        </w:rPr>
        <w:t>ых</w:t>
      </w:r>
      <w:proofErr w:type="spellEnd"/>
      <w:r>
        <w:rPr>
          <w:rFonts w:ascii="Times New Roman" w:hAnsi="Times New Roman" w:cs="Times New Roman"/>
          <w:bCs/>
          <w:iCs/>
          <w:color w:val="000000"/>
        </w:rPr>
        <w:t xml:space="preserve"> оперативно-розыскных мер. </w:t>
      </w:r>
      <w:proofErr w:type="spellStart"/>
      <w:r>
        <w:rPr>
          <w:rFonts w:ascii="Times New Roman" w:hAnsi="Times New Roman" w:cs="Times New Roman"/>
          <w:bCs/>
          <w:iCs/>
          <w:color w:val="000000"/>
        </w:rPr>
        <w:t>Не</w:t>
      </w:r>
      <w:r w:rsidRPr="00665EB7">
        <w:rPr>
          <w:rFonts w:ascii="Times New Roman" w:hAnsi="Times New Roman" w:cs="Times New Roman"/>
          <w:bCs/>
          <w:iCs/>
          <w:color w:val="000000"/>
        </w:rPr>
        <w:t>лимитированность</w:t>
      </w:r>
      <w:proofErr w:type="spellEnd"/>
      <w:r w:rsidRPr="00665EB7">
        <w:rPr>
          <w:rFonts w:ascii="Times New Roman" w:hAnsi="Times New Roman" w:cs="Times New Roman"/>
          <w:bCs/>
          <w:iCs/>
          <w:color w:val="000000"/>
        </w:rPr>
        <w:t xml:space="preserve"> предлагается понимать не просто как законодательную </w:t>
      </w:r>
      <w:proofErr w:type="spellStart"/>
      <w:r w:rsidRPr="00665EB7">
        <w:rPr>
          <w:rFonts w:ascii="Times New Roman" w:hAnsi="Times New Roman" w:cs="Times New Roman"/>
          <w:bCs/>
          <w:iCs/>
          <w:color w:val="000000"/>
        </w:rPr>
        <w:t>неурегулированность</w:t>
      </w:r>
      <w:proofErr w:type="spellEnd"/>
      <w:r w:rsidRPr="00665EB7">
        <w:rPr>
          <w:rFonts w:ascii="Times New Roman" w:hAnsi="Times New Roman" w:cs="Times New Roman"/>
          <w:bCs/>
          <w:iCs/>
          <w:color w:val="000000"/>
        </w:rPr>
        <w:t>, но как ненужность такого регулирования. Аргументируется, что право не может регламентировать все оперативн</w:t>
      </w:r>
      <w:r>
        <w:rPr>
          <w:rFonts w:ascii="Times New Roman" w:hAnsi="Times New Roman" w:cs="Times New Roman"/>
          <w:bCs/>
          <w:iCs/>
          <w:color w:val="000000"/>
        </w:rPr>
        <w:t>о-розыскные методы получения ин</w:t>
      </w:r>
      <w:r w:rsidRPr="00665EB7">
        <w:rPr>
          <w:rFonts w:ascii="Times New Roman" w:hAnsi="Times New Roman" w:cs="Times New Roman"/>
          <w:bCs/>
          <w:iCs/>
          <w:color w:val="000000"/>
        </w:rPr>
        <w:t xml:space="preserve">формации. </w:t>
      </w:r>
    </w:p>
    <w:p w14:paraId="2349F6BD" w14:textId="3CA2BAC1" w:rsidR="00B718F3" w:rsidRPr="00665EB7" w:rsidRDefault="00665EB7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65EB7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665EB7">
        <w:rPr>
          <w:rFonts w:ascii="Times New Roman" w:hAnsi="Times New Roman" w:cs="Times New Roman"/>
          <w:bCs/>
          <w:iCs/>
          <w:color w:val="000000"/>
        </w:rPr>
        <w:t xml:space="preserve"> оперативно-розыскное законодательство, оперативно-розыскная деятельность, оперативно-розыскные мероприятия, </w:t>
      </w:r>
      <w:proofErr w:type="spellStart"/>
      <w:r w:rsidRPr="00665EB7">
        <w:rPr>
          <w:rFonts w:ascii="Times New Roman" w:hAnsi="Times New Roman" w:cs="Times New Roman"/>
          <w:bCs/>
          <w:iCs/>
          <w:color w:val="000000"/>
        </w:rPr>
        <w:t>нелимитируемые</w:t>
      </w:r>
      <w:proofErr w:type="spellEnd"/>
      <w:r w:rsidRPr="00665EB7">
        <w:rPr>
          <w:rFonts w:ascii="Times New Roman" w:hAnsi="Times New Roman" w:cs="Times New Roman"/>
          <w:bCs/>
          <w:iCs/>
          <w:color w:val="000000"/>
        </w:rPr>
        <w:t xml:space="preserve"> оперативно-розыскные действия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678B6389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F77D2D4" w14:textId="77777777" w:rsid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lastRenderedPageBreak/>
        <w:t>Плетников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В. С., </w:t>
      </w: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Плетникова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М. С. Достижения науки и техники в процессе </w:t>
      </w:r>
      <w:proofErr w:type="spellStart"/>
      <w:r w:rsidRPr="00B718F3">
        <w:rPr>
          <w:rFonts w:ascii="Times New Roman" w:hAnsi="Times New Roman" w:cs="Times New Roman"/>
          <w:b/>
          <w:bCs/>
          <w:iCs/>
          <w:color w:val="000000"/>
        </w:rPr>
        <w:t>правоприменения</w:t>
      </w:r>
      <w:proofErr w:type="spellEnd"/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: проблемы и перспективы внедрения </w:t>
      </w:r>
    </w:p>
    <w:p w14:paraId="7CA4804A" w14:textId="1044A1A9" w:rsidR="00665EB7" w:rsidRDefault="00665EB7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65EB7">
        <w:rPr>
          <w:rFonts w:ascii="Times New Roman" w:hAnsi="Times New Roman" w:cs="Times New Roman"/>
          <w:bCs/>
          <w:iCs/>
          <w:color w:val="000000"/>
        </w:rPr>
        <w:t>В статье обращено внимание на проблемы внедрения в правоприменительную деятел</w:t>
      </w:r>
      <w:r>
        <w:rPr>
          <w:rFonts w:ascii="Times New Roman" w:hAnsi="Times New Roman" w:cs="Times New Roman"/>
          <w:bCs/>
          <w:iCs/>
          <w:color w:val="000000"/>
        </w:rPr>
        <w:t>ьность достижений науки и техни</w:t>
      </w:r>
      <w:r w:rsidRPr="00665EB7">
        <w:rPr>
          <w:rFonts w:ascii="Times New Roman" w:hAnsi="Times New Roman" w:cs="Times New Roman"/>
          <w:bCs/>
          <w:iCs/>
          <w:color w:val="000000"/>
        </w:rPr>
        <w:t>ки, таких как: использование в процессе сбора доказательств новых технических сред</w:t>
      </w:r>
      <w:r>
        <w:rPr>
          <w:rFonts w:ascii="Times New Roman" w:hAnsi="Times New Roman" w:cs="Times New Roman"/>
          <w:bCs/>
          <w:iCs/>
          <w:color w:val="000000"/>
        </w:rPr>
        <w:t>ств фиксации следов правонаруше</w:t>
      </w:r>
      <w:r w:rsidRPr="00665EB7">
        <w:rPr>
          <w:rFonts w:ascii="Times New Roman" w:hAnsi="Times New Roman" w:cs="Times New Roman"/>
          <w:bCs/>
          <w:iCs/>
          <w:color w:val="000000"/>
        </w:rPr>
        <w:t xml:space="preserve">ний; применение технических средств в процессе осуществления юридической квалификации; оформление электронных документов, фиксирующих результаты </w:t>
      </w:r>
      <w:proofErr w:type="spellStart"/>
      <w:r w:rsidRPr="00665EB7">
        <w:rPr>
          <w:rFonts w:ascii="Times New Roman" w:hAnsi="Times New Roman" w:cs="Times New Roman"/>
          <w:bCs/>
          <w:iCs/>
          <w:color w:val="000000"/>
        </w:rPr>
        <w:t>правоприменения</w:t>
      </w:r>
      <w:proofErr w:type="spellEnd"/>
      <w:r w:rsidRPr="00665EB7">
        <w:rPr>
          <w:rFonts w:ascii="Times New Roman" w:hAnsi="Times New Roman" w:cs="Times New Roman"/>
          <w:bCs/>
          <w:iCs/>
          <w:color w:val="000000"/>
        </w:rPr>
        <w:t xml:space="preserve">. В процессе исследования </w:t>
      </w:r>
      <w:r>
        <w:rPr>
          <w:rFonts w:ascii="Times New Roman" w:hAnsi="Times New Roman" w:cs="Times New Roman"/>
          <w:bCs/>
          <w:iCs/>
          <w:color w:val="000000"/>
        </w:rPr>
        <w:t>выделены отдельные проблемы нор</w:t>
      </w:r>
      <w:r w:rsidRPr="00665EB7">
        <w:rPr>
          <w:rFonts w:ascii="Times New Roman" w:hAnsi="Times New Roman" w:cs="Times New Roman"/>
          <w:bCs/>
          <w:iCs/>
          <w:color w:val="000000"/>
        </w:rPr>
        <w:t>мативного правового регулирования, которые ограничивают внедрение в правоприм</w:t>
      </w:r>
      <w:r>
        <w:rPr>
          <w:rFonts w:ascii="Times New Roman" w:hAnsi="Times New Roman" w:cs="Times New Roman"/>
          <w:bCs/>
          <w:iCs/>
          <w:color w:val="000000"/>
        </w:rPr>
        <w:t>енительную деятельность достиже</w:t>
      </w:r>
      <w:r w:rsidR="00BD0ACD">
        <w:rPr>
          <w:rFonts w:ascii="Times New Roman" w:hAnsi="Times New Roman" w:cs="Times New Roman"/>
          <w:bCs/>
          <w:iCs/>
          <w:color w:val="000000"/>
        </w:rPr>
        <w:t xml:space="preserve">ний науки и </w:t>
      </w:r>
      <w:r w:rsidRPr="00665EB7">
        <w:rPr>
          <w:rFonts w:ascii="Times New Roman" w:hAnsi="Times New Roman" w:cs="Times New Roman"/>
          <w:bCs/>
          <w:iCs/>
          <w:color w:val="000000"/>
        </w:rPr>
        <w:t>техники, предложены пути их решения. Особое внимание уделено консерватизму правоведов-теоретиков, которые, несмотря на изменение социально-экономических отношений, практику п</w:t>
      </w:r>
      <w:r>
        <w:rPr>
          <w:rFonts w:ascii="Times New Roman" w:hAnsi="Times New Roman" w:cs="Times New Roman"/>
          <w:bCs/>
          <w:iCs/>
          <w:color w:val="000000"/>
        </w:rPr>
        <w:t>равового регулирования, не стре</w:t>
      </w:r>
      <w:r w:rsidRPr="00665EB7">
        <w:rPr>
          <w:rFonts w:ascii="Times New Roman" w:hAnsi="Times New Roman" w:cs="Times New Roman"/>
          <w:bCs/>
          <w:iCs/>
          <w:color w:val="000000"/>
        </w:rPr>
        <w:t>мятся к уточнению понятия «применение права» и в большинстве случаев используют его в соотве</w:t>
      </w:r>
      <w:r w:rsidR="00BD0ACD">
        <w:rPr>
          <w:rFonts w:ascii="Times New Roman" w:hAnsi="Times New Roman" w:cs="Times New Roman"/>
          <w:bCs/>
          <w:iCs/>
          <w:color w:val="000000"/>
        </w:rPr>
        <w:t>тствии с советскими традициями.</w:t>
      </w:r>
    </w:p>
    <w:p w14:paraId="6976656B" w14:textId="527BFFD9" w:rsidR="00B718F3" w:rsidRPr="00665EB7" w:rsidRDefault="00665EB7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65EB7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665EB7">
        <w:rPr>
          <w:rFonts w:ascii="Times New Roman" w:hAnsi="Times New Roman" w:cs="Times New Roman"/>
          <w:bCs/>
          <w:iCs/>
          <w:color w:val="000000"/>
        </w:rPr>
        <w:t xml:space="preserve"> достижения науки и техники, применение права, правоприменительный акт, юридическая квалификация, инновации, государственно-властная деятельность, уголовно-процессуальное законодательство, электронный документ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7E1DB43A" w14:textId="77777777" w:rsidR="00B718F3" w:rsidRPr="00B718F3" w:rsidRDefault="00B718F3" w:rsidP="00B718F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4E104936" w14:textId="77777777" w:rsidR="00B718F3" w:rsidRPr="00B718F3" w:rsidRDefault="00B718F3" w:rsidP="009B281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>Поляков С. Б. Основания реализации права</w:t>
      </w:r>
    </w:p>
    <w:p w14:paraId="5643084A" w14:textId="6CA7BCD1" w:rsidR="008A48E2" w:rsidRDefault="009B2812" w:rsidP="009B2812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9B2812">
        <w:rPr>
          <w:rFonts w:ascii="Times New Roman" w:hAnsi="Times New Roman" w:cs="Times New Roman"/>
          <w:bCs/>
          <w:iCs/>
          <w:color w:val="000000"/>
        </w:rPr>
        <w:t>В статье рассматривается причина существ</w:t>
      </w:r>
      <w:r w:rsidR="008A48E2">
        <w:rPr>
          <w:rFonts w:ascii="Times New Roman" w:hAnsi="Times New Roman" w:cs="Times New Roman"/>
          <w:bCs/>
          <w:iCs/>
          <w:color w:val="000000"/>
        </w:rPr>
        <w:t xml:space="preserve">ования проблем реализации права </w:t>
      </w:r>
      <w:r w:rsidRPr="009B2812">
        <w:rPr>
          <w:rFonts w:ascii="Times New Roman" w:hAnsi="Times New Roman" w:cs="Times New Roman"/>
          <w:bCs/>
          <w:iCs/>
          <w:color w:val="000000"/>
        </w:rPr>
        <w:t>— нарушение в юридической деятельности логического закона достаточного основания. Юридическая наука, отстраняющаяся от юридической практики, размывает основания реализации права, дает начало производству юридических кадров, не веда</w:t>
      </w:r>
      <w:r w:rsidR="008A48E2">
        <w:rPr>
          <w:rFonts w:ascii="Times New Roman" w:hAnsi="Times New Roman" w:cs="Times New Roman"/>
          <w:bCs/>
          <w:iCs/>
          <w:color w:val="000000"/>
        </w:rPr>
        <w:t>ющих юридической техники. Закон</w:t>
      </w:r>
      <w:r w:rsidRPr="009B2812">
        <w:rPr>
          <w:rFonts w:ascii="Times New Roman" w:hAnsi="Times New Roman" w:cs="Times New Roman"/>
          <w:bCs/>
          <w:iCs/>
          <w:color w:val="000000"/>
        </w:rPr>
        <w:t xml:space="preserve">ность сменяется произволом </w:t>
      </w:r>
      <w:proofErr w:type="spellStart"/>
      <w:r w:rsidRPr="009B2812">
        <w:rPr>
          <w:rFonts w:ascii="Times New Roman" w:hAnsi="Times New Roman" w:cs="Times New Roman"/>
          <w:bCs/>
          <w:iCs/>
          <w:color w:val="000000"/>
        </w:rPr>
        <w:t>правоприменителей</w:t>
      </w:r>
      <w:proofErr w:type="spellEnd"/>
      <w:r w:rsidRPr="009B2812">
        <w:rPr>
          <w:rFonts w:ascii="Times New Roman" w:hAnsi="Times New Roman" w:cs="Times New Roman"/>
          <w:bCs/>
          <w:iCs/>
          <w:color w:val="000000"/>
        </w:rPr>
        <w:t xml:space="preserve"> с фактически обыденным правосознанием. Юридическая наука должна создавать ясные логические основания юридической деятельности и механизмы следовани</w:t>
      </w:r>
      <w:r w:rsidR="008A48E2">
        <w:rPr>
          <w:rFonts w:ascii="Times New Roman" w:hAnsi="Times New Roman" w:cs="Times New Roman"/>
          <w:bCs/>
          <w:iCs/>
          <w:color w:val="000000"/>
        </w:rPr>
        <w:t>я им. В частности, такими осно</w:t>
      </w:r>
      <w:r w:rsidRPr="009B2812">
        <w:rPr>
          <w:rFonts w:ascii="Times New Roman" w:hAnsi="Times New Roman" w:cs="Times New Roman"/>
          <w:bCs/>
          <w:iCs/>
          <w:color w:val="000000"/>
        </w:rPr>
        <w:t>ваниями являются правоприменительные опер</w:t>
      </w:r>
      <w:r w:rsidR="008A48E2">
        <w:rPr>
          <w:rFonts w:ascii="Times New Roman" w:hAnsi="Times New Roman" w:cs="Times New Roman"/>
          <w:bCs/>
          <w:iCs/>
          <w:color w:val="000000"/>
        </w:rPr>
        <w:t>ации и алгоритмы их совершения.</w:t>
      </w:r>
    </w:p>
    <w:p w14:paraId="61D5867D" w14:textId="31A7B000" w:rsidR="00B718F3" w:rsidRPr="009B2812" w:rsidRDefault="009B2812" w:rsidP="009B2812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8A48E2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9B2812">
        <w:rPr>
          <w:rFonts w:ascii="Times New Roman" w:hAnsi="Times New Roman" w:cs="Times New Roman"/>
          <w:bCs/>
          <w:iCs/>
          <w:color w:val="000000"/>
        </w:rPr>
        <w:t xml:space="preserve"> логические основания, правоприменительные операции, юридическая техника, юридические факты, доказывание</w:t>
      </w:r>
      <w:r w:rsidR="008A48E2">
        <w:rPr>
          <w:rFonts w:ascii="Times New Roman" w:hAnsi="Times New Roman" w:cs="Times New Roman"/>
          <w:bCs/>
          <w:iCs/>
          <w:color w:val="000000"/>
        </w:rPr>
        <w:t>.</w:t>
      </w:r>
    </w:p>
    <w:p w14:paraId="39A40557" w14:textId="77777777" w:rsidR="00B718F3" w:rsidRPr="00B718F3" w:rsidRDefault="00B718F3" w:rsidP="00B718F3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/>
        </w:rPr>
      </w:pPr>
    </w:p>
    <w:p w14:paraId="180A7457" w14:textId="77777777" w:rsidR="00B718F3" w:rsidRPr="00B718F3" w:rsidRDefault="00B718F3" w:rsidP="00AC47D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Быков А. В. История Министерства внутренних дел Российской империи в трудах второй половины </w:t>
      </w:r>
      <w:r w:rsidRPr="00B718F3">
        <w:rPr>
          <w:rFonts w:ascii="Times New Roman" w:hAnsi="Times New Roman" w:cs="Times New Roman"/>
          <w:b/>
          <w:bCs/>
          <w:iCs/>
          <w:color w:val="000000"/>
          <w:lang w:val="en-US"/>
        </w:rPr>
        <w:t>XIX</w:t>
      </w:r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– начала </w:t>
      </w:r>
      <w:r w:rsidRPr="00B718F3">
        <w:rPr>
          <w:rFonts w:ascii="Times New Roman" w:hAnsi="Times New Roman" w:cs="Times New Roman"/>
          <w:b/>
          <w:bCs/>
          <w:iCs/>
          <w:color w:val="000000"/>
          <w:lang w:val="en-US"/>
        </w:rPr>
        <w:t>XX</w:t>
      </w:r>
      <w:r w:rsidRPr="00B718F3">
        <w:rPr>
          <w:rFonts w:ascii="Times New Roman" w:hAnsi="Times New Roman" w:cs="Times New Roman"/>
          <w:b/>
          <w:bCs/>
          <w:iCs/>
          <w:color w:val="000000"/>
        </w:rPr>
        <w:t xml:space="preserve"> вв.</w:t>
      </w:r>
    </w:p>
    <w:p w14:paraId="0B733834" w14:textId="4FAE7442" w:rsidR="00AC47D1" w:rsidRDefault="00AC47D1" w:rsidP="00AC47D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AC47D1">
        <w:rPr>
          <w:rFonts w:ascii="Times New Roman" w:hAnsi="Times New Roman" w:cs="Times New Roman"/>
          <w:bCs/>
          <w:iCs/>
          <w:color w:val="000000"/>
        </w:rPr>
        <w:t>Статья посвящена опубликованным во второй половине XIX — начале X</w:t>
      </w:r>
      <w:r w:rsidR="00254222">
        <w:rPr>
          <w:rFonts w:ascii="Times New Roman" w:hAnsi="Times New Roman" w:cs="Times New Roman"/>
          <w:bCs/>
          <w:iCs/>
          <w:color w:val="000000"/>
        </w:rPr>
        <w:t xml:space="preserve">X </w:t>
      </w:r>
      <w:r w:rsidRPr="00AC47D1">
        <w:rPr>
          <w:rFonts w:ascii="Times New Roman" w:hAnsi="Times New Roman" w:cs="Times New Roman"/>
          <w:bCs/>
          <w:iCs/>
          <w:color w:val="000000"/>
        </w:rPr>
        <w:t>вв. трудам, сод</w:t>
      </w:r>
      <w:r>
        <w:rPr>
          <w:rFonts w:ascii="Times New Roman" w:hAnsi="Times New Roman" w:cs="Times New Roman"/>
          <w:bCs/>
          <w:iCs/>
          <w:color w:val="000000"/>
        </w:rPr>
        <w:t xml:space="preserve">ержащим исторические сведения о </w:t>
      </w:r>
      <w:r w:rsidRPr="00AC47D1">
        <w:rPr>
          <w:rFonts w:ascii="Times New Roman" w:hAnsi="Times New Roman" w:cs="Times New Roman"/>
          <w:bCs/>
          <w:iCs/>
          <w:color w:val="000000"/>
        </w:rPr>
        <w:t>формировании, развитии, деятельности Министерства внутренних дел Российской имп</w:t>
      </w:r>
      <w:r>
        <w:rPr>
          <w:rFonts w:ascii="Times New Roman" w:hAnsi="Times New Roman" w:cs="Times New Roman"/>
          <w:bCs/>
          <w:iCs/>
          <w:color w:val="000000"/>
        </w:rPr>
        <w:t>ерии: «История Министерства вну</w:t>
      </w:r>
      <w:r w:rsidRPr="00AC47D1">
        <w:rPr>
          <w:rFonts w:ascii="Times New Roman" w:hAnsi="Times New Roman" w:cs="Times New Roman"/>
          <w:bCs/>
          <w:iCs/>
          <w:color w:val="000000"/>
        </w:rPr>
        <w:t xml:space="preserve">тренних дел», «Краткий очерк деятельности Министерства внутренних дел за </w:t>
      </w:r>
      <w:proofErr w:type="spellStart"/>
      <w:r w:rsidRPr="00AC47D1">
        <w:rPr>
          <w:rFonts w:ascii="Times New Roman" w:hAnsi="Times New Roman" w:cs="Times New Roman"/>
          <w:bCs/>
          <w:iCs/>
          <w:color w:val="000000"/>
        </w:rPr>
        <w:t>двадцатипятилетие</w:t>
      </w:r>
      <w:proofErr w:type="spellEnd"/>
      <w:r w:rsidRPr="00AC47D1">
        <w:rPr>
          <w:rFonts w:ascii="Times New Roman" w:hAnsi="Times New Roman" w:cs="Times New Roman"/>
          <w:bCs/>
          <w:iCs/>
          <w:color w:val="000000"/>
        </w:rPr>
        <w:t>. 1855</w:t>
      </w:r>
      <w:r>
        <w:rPr>
          <w:rFonts w:ascii="Times New Roman" w:hAnsi="Times New Roman" w:cs="Times New Roman"/>
          <w:bCs/>
          <w:iCs/>
          <w:color w:val="000000"/>
        </w:rPr>
        <w:t>–1880 г.», «Наше Мини</w:t>
      </w:r>
      <w:r w:rsidRPr="00AC47D1">
        <w:rPr>
          <w:rFonts w:ascii="Times New Roman" w:hAnsi="Times New Roman" w:cs="Times New Roman"/>
          <w:bCs/>
          <w:iCs/>
          <w:color w:val="000000"/>
        </w:rPr>
        <w:t>стерство внутренних дел», «Общий обзор деятельности Министерства внутренних дел за время царствования императора Александра III», «Министерство внутренних дел: исторический очерк (1802–1902)». Предлагается их краткая характеристика как исторических источников, раскрывается значение для исследований по истории государства и права, Министерства внутренних дел. Кратко анализируется основное содержание, подчеркиваются наибол</w:t>
      </w:r>
      <w:r>
        <w:rPr>
          <w:rFonts w:ascii="Times New Roman" w:hAnsi="Times New Roman" w:cs="Times New Roman"/>
          <w:bCs/>
          <w:iCs/>
          <w:color w:val="000000"/>
        </w:rPr>
        <w:t>ее интересные особенности. Выде</w:t>
      </w:r>
      <w:r w:rsidRPr="00AC47D1">
        <w:rPr>
          <w:rFonts w:ascii="Times New Roman" w:hAnsi="Times New Roman" w:cs="Times New Roman"/>
          <w:bCs/>
          <w:iCs/>
          <w:color w:val="000000"/>
        </w:rPr>
        <w:t xml:space="preserve">лены положительные характеристики </w:t>
      </w:r>
      <w:r>
        <w:rPr>
          <w:rFonts w:ascii="Times New Roman" w:hAnsi="Times New Roman" w:cs="Times New Roman"/>
          <w:bCs/>
          <w:iCs/>
          <w:color w:val="000000"/>
        </w:rPr>
        <w:t xml:space="preserve">публикаций </w:t>
      </w:r>
      <w:r w:rsidRPr="00AC47D1">
        <w:rPr>
          <w:rFonts w:ascii="Times New Roman" w:hAnsi="Times New Roman" w:cs="Times New Roman"/>
          <w:bCs/>
          <w:iCs/>
          <w:color w:val="000000"/>
        </w:rPr>
        <w:t>— значительные объем информации,</w:t>
      </w:r>
      <w:r>
        <w:rPr>
          <w:rFonts w:ascii="Times New Roman" w:hAnsi="Times New Roman" w:cs="Times New Roman"/>
          <w:bCs/>
          <w:iCs/>
          <w:color w:val="000000"/>
        </w:rPr>
        <w:t xml:space="preserve"> широкий круг использованных ис</w:t>
      </w:r>
      <w:r w:rsidRPr="00AC47D1">
        <w:rPr>
          <w:rFonts w:ascii="Times New Roman" w:hAnsi="Times New Roman" w:cs="Times New Roman"/>
          <w:bCs/>
          <w:iCs/>
          <w:color w:val="000000"/>
        </w:rPr>
        <w:t>точников. К отрицательным сторонам можно отнести невысокую степень аналитики и отс</w:t>
      </w:r>
      <w:r>
        <w:rPr>
          <w:rFonts w:ascii="Times New Roman" w:hAnsi="Times New Roman" w:cs="Times New Roman"/>
          <w:bCs/>
          <w:iCs/>
          <w:color w:val="000000"/>
        </w:rPr>
        <w:t>утствие критического подхода ав</w:t>
      </w:r>
      <w:r w:rsidRPr="00AC47D1">
        <w:rPr>
          <w:rFonts w:ascii="Times New Roman" w:hAnsi="Times New Roman" w:cs="Times New Roman"/>
          <w:bCs/>
          <w:iCs/>
          <w:color w:val="000000"/>
        </w:rPr>
        <w:t xml:space="preserve">торов, что может быть объяснено ведомственным характером изданий. </w:t>
      </w:r>
    </w:p>
    <w:p w14:paraId="641DFF47" w14:textId="52D03D28" w:rsidR="00B718F3" w:rsidRPr="00AC47D1" w:rsidRDefault="00AC47D1" w:rsidP="00AC47D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AC47D1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AC47D1">
        <w:rPr>
          <w:rFonts w:ascii="Times New Roman" w:hAnsi="Times New Roman" w:cs="Times New Roman"/>
          <w:bCs/>
          <w:iCs/>
          <w:color w:val="000000"/>
        </w:rPr>
        <w:t xml:space="preserve"> Министерство внутренних дел, Российская империя, история, источники, изучение, государственное управление, министерская система управления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646DB591" w14:textId="77777777" w:rsidR="00B718F3" w:rsidRPr="00AC47D1" w:rsidRDefault="00B718F3" w:rsidP="00B718F3">
      <w:pPr>
        <w:spacing w:after="0" w:line="240" w:lineRule="auto"/>
        <w:rPr>
          <w:rFonts w:ascii="Times New Roman" w:hAnsi="Times New Roman" w:cs="Times New Roman"/>
          <w:bCs/>
          <w:iCs/>
          <w:color w:val="000000"/>
        </w:rPr>
      </w:pPr>
    </w:p>
    <w:p w14:paraId="540C4AB9" w14:textId="77777777" w:rsidR="00B718F3" w:rsidRPr="00B718F3" w:rsidRDefault="00B718F3" w:rsidP="0025422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>Морозов А. А. Изучение жизненного мира: социальные исследования между феноменологией и философской антропологией</w:t>
      </w:r>
    </w:p>
    <w:p w14:paraId="41D6BCED" w14:textId="09D275C7" w:rsidR="00254222" w:rsidRDefault="00254222" w:rsidP="00254222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254222">
        <w:rPr>
          <w:rFonts w:ascii="Times New Roman" w:hAnsi="Times New Roman" w:cs="Times New Roman"/>
          <w:bCs/>
          <w:iCs/>
          <w:color w:val="000000"/>
        </w:rPr>
        <w:t>В статье проводится концептуализация понятия «жизненный мир» и выявление новых возможностей его использования в социальных науках и, в частности, при проведении эмпирических исследований. Основой работы является анализ теоретических построений Э. 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Гуссерля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>, Г. 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Гарфинкеля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>, А. 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Шюца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>. Рассуждения Э. 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Гуссерля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 xml:space="preserve"> позволяют 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операционализировать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 xml:space="preserve"> понятие жизненного мира, редуцируя его до опыта, мыслей и оценок, которые высказ</w:t>
      </w:r>
      <w:r w:rsidR="002541C2">
        <w:rPr>
          <w:rFonts w:ascii="Times New Roman" w:hAnsi="Times New Roman" w:cs="Times New Roman"/>
          <w:bCs/>
          <w:iCs/>
          <w:color w:val="000000"/>
        </w:rPr>
        <w:t>ывают в ходе социальных исследо</w:t>
      </w:r>
      <w:r w:rsidRPr="00254222">
        <w:rPr>
          <w:rFonts w:ascii="Times New Roman" w:hAnsi="Times New Roman" w:cs="Times New Roman"/>
          <w:bCs/>
          <w:iCs/>
          <w:color w:val="000000"/>
        </w:rPr>
        <w:t>ваний респонденты. Значимую роль в них играет включенность ученого в жизненный м</w:t>
      </w:r>
      <w:r w:rsidR="002541C2">
        <w:rPr>
          <w:rFonts w:ascii="Times New Roman" w:hAnsi="Times New Roman" w:cs="Times New Roman"/>
          <w:bCs/>
          <w:iCs/>
          <w:color w:val="000000"/>
        </w:rPr>
        <w:t>ир, который он изучает. Эта про</w:t>
      </w:r>
      <w:r w:rsidRPr="00254222">
        <w:rPr>
          <w:rFonts w:ascii="Times New Roman" w:hAnsi="Times New Roman" w:cs="Times New Roman"/>
          <w:bCs/>
          <w:iCs/>
          <w:color w:val="000000"/>
        </w:rPr>
        <w:t xml:space="preserve">блема находит разрешение в построениях Г.  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Гарфинкеля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 xml:space="preserve">, А.  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Шюца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 xml:space="preserve">, Ю.  </w:t>
      </w:r>
      <w:proofErr w:type="spellStart"/>
      <w:r w:rsidRPr="00254222">
        <w:rPr>
          <w:rFonts w:ascii="Times New Roman" w:hAnsi="Times New Roman" w:cs="Times New Roman"/>
          <w:bCs/>
          <w:iCs/>
          <w:color w:val="000000"/>
        </w:rPr>
        <w:t>Хабермаса</w:t>
      </w:r>
      <w:proofErr w:type="spellEnd"/>
      <w:r w:rsidRPr="00254222">
        <w:rPr>
          <w:rFonts w:ascii="Times New Roman" w:hAnsi="Times New Roman" w:cs="Times New Roman"/>
          <w:bCs/>
          <w:iCs/>
          <w:color w:val="000000"/>
        </w:rPr>
        <w:t>. Ис</w:t>
      </w:r>
      <w:r w:rsidR="002541C2">
        <w:rPr>
          <w:rFonts w:ascii="Times New Roman" w:hAnsi="Times New Roman" w:cs="Times New Roman"/>
          <w:bCs/>
          <w:iCs/>
          <w:color w:val="000000"/>
        </w:rPr>
        <w:t>пользование их теоретических по</w:t>
      </w:r>
      <w:r w:rsidRPr="00254222">
        <w:rPr>
          <w:rFonts w:ascii="Times New Roman" w:hAnsi="Times New Roman" w:cs="Times New Roman"/>
          <w:bCs/>
          <w:iCs/>
          <w:color w:val="000000"/>
        </w:rPr>
        <w:t xml:space="preserve">строений может </w:t>
      </w:r>
      <w:r w:rsidRPr="00254222">
        <w:rPr>
          <w:rFonts w:ascii="Times New Roman" w:hAnsi="Times New Roman" w:cs="Times New Roman"/>
          <w:bCs/>
          <w:iCs/>
          <w:color w:val="000000"/>
        </w:rPr>
        <w:lastRenderedPageBreak/>
        <w:t>стать предпосылкой проведения социальных исследований, обеспе</w:t>
      </w:r>
      <w:r w:rsidR="002541C2">
        <w:rPr>
          <w:rFonts w:ascii="Times New Roman" w:hAnsi="Times New Roman" w:cs="Times New Roman"/>
          <w:bCs/>
          <w:iCs/>
          <w:color w:val="000000"/>
        </w:rPr>
        <w:t>чивающих познание реального жиз</w:t>
      </w:r>
      <w:r w:rsidRPr="00254222">
        <w:rPr>
          <w:rFonts w:ascii="Times New Roman" w:hAnsi="Times New Roman" w:cs="Times New Roman"/>
          <w:bCs/>
          <w:iCs/>
          <w:color w:val="000000"/>
        </w:rPr>
        <w:t xml:space="preserve">ненного мира. </w:t>
      </w:r>
    </w:p>
    <w:p w14:paraId="769B8D9F" w14:textId="288E8702" w:rsidR="00B718F3" w:rsidRPr="00254222" w:rsidRDefault="00254222" w:rsidP="00254222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254222">
        <w:rPr>
          <w:rFonts w:ascii="Times New Roman" w:hAnsi="Times New Roman" w:cs="Times New Roman"/>
          <w:bCs/>
          <w:i/>
          <w:iCs/>
          <w:color w:val="000000"/>
        </w:rPr>
        <w:t xml:space="preserve">Ключевые слова: </w:t>
      </w:r>
      <w:r w:rsidRPr="00254222">
        <w:rPr>
          <w:rFonts w:ascii="Times New Roman" w:hAnsi="Times New Roman" w:cs="Times New Roman"/>
          <w:bCs/>
          <w:iCs/>
          <w:color w:val="000000"/>
        </w:rPr>
        <w:t>жизненный мир, феноменология, эмпирические исследования, социальные науки, методология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5FDB6925" w14:textId="77777777" w:rsidR="00B718F3" w:rsidRPr="00254222" w:rsidRDefault="00B718F3" w:rsidP="00254222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</w:p>
    <w:p w14:paraId="1578FB96" w14:textId="77777777" w:rsidR="00B718F3" w:rsidRPr="00B718F3" w:rsidRDefault="00B718F3" w:rsidP="00132CA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B718F3">
        <w:rPr>
          <w:rFonts w:ascii="Times New Roman" w:hAnsi="Times New Roman" w:cs="Times New Roman"/>
          <w:b/>
          <w:bCs/>
          <w:iCs/>
          <w:color w:val="000000"/>
        </w:rPr>
        <w:t>Самойлов С. Ф., Литвинов А. А. Греко-католическая интерпретация «теологии Майдана»</w:t>
      </w:r>
    </w:p>
    <w:p w14:paraId="5D586715" w14:textId="2DB0EE5E" w:rsidR="00B718F3" w:rsidRPr="00102928" w:rsidRDefault="00102928" w:rsidP="00132CA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102928">
        <w:rPr>
          <w:rFonts w:ascii="Times New Roman" w:hAnsi="Times New Roman" w:cs="Times New Roman"/>
          <w:bCs/>
          <w:iCs/>
          <w:color w:val="000000"/>
        </w:rPr>
        <w:t>Представленная статья посвящена одной из наиболее с</w:t>
      </w:r>
      <w:r w:rsidR="00132CAB">
        <w:rPr>
          <w:rFonts w:ascii="Times New Roman" w:hAnsi="Times New Roman" w:cs="Times New Roman"/>
          <w:bCs/>
          <w:iCs/>
          <w:color w:val="000000"/>
        </w:rPr>
        <w:t xml:space="preserve">ложных для исследования проблем </w:t>
      </w:r>
      <w:r w:rsidRPr="00102928">
        <w:rPr>
          <w:rFonts w:ascii="Times New Roman" w:hAnsi="Times New Roman" w:cs="Times New Roman"/>
          <w:bCs/>
          <w:iCs/>
          <w:color w:val="000000"/>
        </w:rPr>
        <w:t xml:space="preserve">— идеологической концепции цветных революций в </w:t>
      </w:r>
      <w:proofErr w:type="spellStart"/>
      <w:r w:rsidRPr="00102928">
        <w:rPr>
          <w:rFonts w:ascii="Times New Roman" w:hAnsi="Times New Roman" w:cs="Times New Roman"/>
          <w:bCs/>
          <w:iCs/>
          <w:color w:val="000000"/>
        </w:rPr>
        <w:t>грекокатолической</w:t>
      </w:r>
      <w:proofErr w:type="spellEnd"/>
      <w:r w:rsidRPr="00102928">
        <w:rPr>
          <w:rFonts w:ascii="Times New Roman" w:hAnsi="Times New Roman" w:cs="Times New Roman"/>
          <w:bCs/>
          <w:iCs/>
          <w:color w:val="000000"/>
        </w:rPr>
        <w:t xml:space="preserve"> интерпретации. В рамках статьи также рассматривается теология </w:t>
      </w:r>
      <w:proofErr w:type="spellStart"/>
      <w:r w:rsidRPr="00102928">
        <w:rPr>
          <w:rFonts w:ascii="Times New Roman" w:hAnsi="Times New Roman" w:cs="Times New Roman"/>
          <w:bCs/>
          <w:iCs/>
          <w:color w:val="000000"/>
        </w:rPr>
        <w:t>Евромайдана</w:t>
      </w:r>
      <w:proofErr w:type="spellEnd"/>
      <w:r w:rsidRPr="00102928">
        <w:rPr>
          <w:rFonts w:ascii="Times New Roman" w:hAnsi="Times New Roman" w:cs="Times New Roman"/>
          <w:bCs/>
          <w:iCs/>
          <w:color w:val="000000"/>
        </w:rPr>
        <w:t>, ее характерные черты и особенности. Актуальность выбранного предмета обусловлена ещ</w:t>
      </w:r>
      <w:r>
        <w:rPr>
          <w:rFonts w:ascii="Times New Roman" w:hAnsi="Times New Roman" w:cs="Times New Roman"/>
          <w:bCs/>
          <w:iCs/>
          <w:color w:val="000000"/>
        </w:rPr>
        <w:t>е и тем, что, в отличие от пода</w:t>
      </w:r>
      <w:r w:rsidRPr="00102928">
        <w:rPr>
          <w:rFonts w:ascii="Times New Roman" w:hAnsi="Times New Roman" w:cs="Times New Roman"/>
          <w:bCs/>
          <w:iCs/>
          <w:color w:val="000000"/>
        </w:rPr>
        <w:t>вляющего большинства идеологических концепций «цветных революций», уходящих в небытие после победы или провала, попытки государственного переворота идеологии Майдана в целом и майданное богосл</w:t>
      </w:r>
      <w:r>
        <w:rPr>
          <w:rFonts w:ascii="Times New Roman" w:hAnsi="Times New Roman" w:cs="Times New Roman"/>
          <w:bCs/>
          <w:iCs/>
          <w:color w:val="000000"/>
        </w:rPr>
        <w:t>овие в частности продолжают ока</w:t>
      </w:r>
      <w:r w:rsidRPr="00102928">
        <w:rPr>
          <w:rFonts w:ascii="Times New Roman" w:hAnsi="Times New Roman" w:cs="Times New Roman"/>
          <w:bCs/>
          <w:iCs/>
          <w:color w:val="000000"/>
        </w:rPr>
        <w:t>зывать огромное влияние на политическую жизнь современной Украины. Кроме того, а</w:t>
      </w:r>
      <w:r>
        <w:rPr>
          <w:rFonts w:ascii="Times New Roman" w:hAnsi="Times New Roman" w:cs="Times New Roman"/>
          <w:bCs/>
          <w:iCs/>
          <w:color w:val="000000"/>
        </w:rPr>
        <w:t>ктивное влияние в том числе ока</w:t>
      </w:r>
      <w:r w:rsidRPr="00102928">
        <w:rPr>
          <w:rFonts w:ascii="Times New Roman" w:hAnsi="Times New Roman" w:cs="Times New Roman"/>
          <w:bCs/>
          <w:iCs/>
          <w:color w:val="000000"/>
        </w:rPr>
        <w:t xml:space="preserve">зывалось и на религиозную политику действующего киевского режима. Целью статьи является анализ </w:t>
      </w:r>
      <w:proofErr w:type="spellStart"/>
      <w:r w:rsidRPr="00102928">
        <w:rPr>
          <w:rFonts w:ascii="Times New Roman" w:hAnsi="Times New Roman" w:cs="Times New Roman"/>
          <w:bCs/>
          <w:iCs/>
          <w:color w:val="000000"/>
        </w:rPr>
        <w:t>грекокатолической</w:t>
      </w:r>
      <w:proofErr w:type="spellEnd"/>
      <w:r w:rsidRPr="00102928">
        <w:rPr>
          <w:rFonts w:ascii="Times New Roman" w:hAnsi="Times New Roman" w:cs="Times New Roman"/>
          <w:bCs/>
          <w:iCs/>
          <w:color w:val="000000"/>
        </w:rPr>
        <w:t xml:space="preserve"> версии теологии Майдана, в том числе выделения основных форм выражения активности католиков и </w:t>
      </w:r>
      <w:proofErr w:type="spellStart"/>
      <w:r w:rsidRPr="00102928">
        <w:rPr>
          <w:rFonts w:ascii="Times New Roman" w:hAnsi="Times New Roman" w:cs="Times New Roman"/>
          <w:bCs/>
          <w:iCs/>
          <w:color w:val="000000"/>
        </w:rPr>
        <w:t>грекокатоликов</w:t>
      </w:r>
      <w:proofErr w:type="spellEnd"/>
      <w:r w:rsidRPr="00102928">
        <w:rPr>
          <w:rFonts w:ascii="Times New Roman" w:hAnsi="Times New Roman" w:cs="Times New Roman"/>
          <w:bCs/>
          <w:iCs/>
          <w:color w:val="000000"/>
        </w:rPr>
        <w:t xml:space="preserve"> во время событий на </w:t>
      </w:r>
      <w:proofErr w:type="spellStart"/>
      <w:r w:rsidRPr="00102928">
        <w:rPr>
          <w:rFonts w:ascii="Times New Roman" w:hAnsi="Times New Roman" w:cs="Times New Roman"/>
          <w:bCs/>
          <w:iCs/>
          <w:color w:val="000000"/>
        </w:rPr>
        <w:t>Евромайдане</w:t>
      </w:r>
      <w:proofErr w:type="spellEnd"/>
      <w:r w:rsidRPr="00102928">
        <w:rPr>
          <w:rFonts w:ascii="Times New Roman" w:hAnsi="Times New Roman" w:cs="Times New Roman"/>
          <w:bCs/>
          <w:iCs/>
          <w:color w:val="000000"/>
        </w:rPr>
        <w:t>. Авторы резюмируют, что использование майданной теологии в области религиозной полити</w:t>
      </w:r>
      <w:r>
        <w:rPr>
          <w:rFonts w:ascii="Times New Roman" w:hAnsi="Times New Roman" w:cs="Times New Roman"/>
          <w:bCs/>
          <w:iCs/>
          <w:color w:val="000000"/>
        </w:rPr>
        <w:t>ки следует признать крайне опас</w:t>
      </w:r>
      <w:r w:rsidRPr="00102928">
        <w:rPr>
          <w:rFonts w:ascii="Times New Roman" w:hAnsi="Times New Roman" w:cs="Times New Roman"/>
          <w:bCs/>
          <w:iCs/>
          <w:color w:val="000000"/>
        </w:rPr>
        <w:t>ным, поскольку это означает политизацию религии и способствует разделению конфессий н</w:t>
      </w:r>
      <w:r>
        <w:rPr>
          <w:rFonts w:ascii="Times New Roman" w:hAnsi="Times New Roman" w:cs="Times New Roman"/>
          <w:bCs/>
          <w:iCs/>
          <w:color w:val="000000"/>
        </w:rPr>
        <w:t>а угодные и не угодные политиче</w:t>
      </w:r>
      <w:r w:rsidRPr="00102928">
        <w:rPr>
          <w:rFonts w:ascii="Times New Roman" w:hAnsi="Times New Roman" w:cs="Times New Roman"/>
          <w:bCs/>
          <w:iCs/>
          <w:color w:val="000000"/>
        </w:rPr>
        <w:t xml:space="preserve">скому режиму. В богословском отношении рассматриваемую религиозную доктрину также следует признать крайне опасной по причине того, что она, по сути, выхолащивает истинное содержание христианства и ориентирует верующих не на спасение души, а на социально-политическую борьбу, что несовместимо с фундаментальными христианскими ценностями. </w:t>
      </w:r>
      <w:r w:rsidRPr="00102928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102928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Pr="00102928">
        <w:rPr>
          <w:rFonts w:ascii="Times New Roman" w:hAnsi="Times New Roman" w:cs="Times New Roman"/>
          <w:bCs/>
          <w:iCs/>
          <w:color w:val="000000"/>
        </w:rPr>
        <w:t>Евромайдан</w:t>
      </w:r>
      <w:proofErr w:type="spellEnd"/>
      <w:r w:rsidRPr="00102928">
        <w:rPr>
          <w:rFonts w:ascii="Times New Roman" w:hAnsi="Times New Roman" w:cs="Times New Roman"/>
          <w:bCs/>
          <w:iCs/>
          <w:color w:val="000000"/>
        </w:rPr>
        <w:t xml:space="preserve">, </w:t>
      </w:r>
      <w:proofErr w:type="spellStart"/>
      <w:r w:rsidRPr="00102928">
        <w:rPr>
          <w:rFonts w:ascii="Times New Roman" w:hAnsi="Times New Roman" w:cs="Times New Roman"/>
          <w:bCs/>
          <w:iCs/>
          <w:color w:val="000000"/>
        </w:rPr>
        <w:t>грекокатолическая</w:t>
      </w:r>
      <w:proofErr w:type="spellEnd"/>
      <w:r w:rsidRPr="00102928">
        <w:rPr>
          <w:rFonts w:ascii="Times New Roman" w:hAnsi="Times New Roman" w:cs="Times New Roman"/>
          <w:bCs/>
          <w:iCs/>
          <w:color w:val="000000"/>
        </w:rPr>
        <w:t xml:space="preserve"> интерпретация, теология Майдана, конфессии, «цветные революции», христианство, религиозная политика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7F5D98BD" w14:textId="77777777" w:rsidR="00B718F3" w:rsidRPr="00B718F3" w:rsidRDefault="00B718F3" w:rsidP="00132CA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</w:p>
    <w:p w14:paraId="43FD28FF" w14:textId="15FB3007" w:rsidR="00BE5F8B" w:rsidRDefault="00BE5F8B">
      <w:p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br w:type="page"/>
      </w:r>
    </w:p>
    <w:p w14:paraId="54C8EC30" w14:textId="1B04009A" w:rsidR="00BE5F8B" w:rsidRPr="00782C4E" w:rsidRDefault="009A327A" w:rsidP="00BE5F8B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2025</w:t>
      </w:r>
      <w:r w:rsidR="00BE5F8B" w:rsidRPr="00782C4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E5F8B">
        <w:rPr>
          <w:rFonts w:ascii="Times New Roman" w:hAnsi="Times New Roman" w:cs="Times New Roman"/>
          <w:b/>
          <w:bCs/>
          <w:sz w:val="28"/>
          <w:szCs w:val="28"/>
        </w:rPr>
        <w:t>№ 4</w:t>
      </w:r>
      <w:r w:rsidR="00B0038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(99</w:t>
      </w:r>
      <w:r w:rsidR="00BE5F8B" w:rsidRPr="00782C4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B19C7A7" w14:textId="77777777" w:rsidR="00BE5F8B" w:rsidRDefault="00BE5F8B" w:rsidP="00BE5F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5F97">
        <w:rPr>
          <w:rFonts w:ascii="Times New Roman" w:hAnsi="Times New Roman" w:cs="Times New Roman"/>
          <w:b/>
          <w:bCs/>
        </w:rPr>
        <w:t>Содержание</w:t>
      </w:r>
    </w:p>
    <w:p w14:paraId="670D1FD1" w14:textId="77777777" w:rsidR="00BE5F8B" w:rsidRDefault="00BE5F8B" w:rsidP="00BE5F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8A8012" w14:textId="77777777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Юридические науки</w:t>
      </w:r>
    </w:p>
    <w:p w14:paraId="45602900" w14:textId="77777777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Противодействие правонарушающему поведению</w:t>
      </w:r>
    </w:p>
    <w:p w14:paraId="32BC3DC5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Квасников Е. С.</w:t>
      </w:r>
      <w:r w:rsidRPr="00F40857">
        <w:rPr>
          <w:rFonts w:ascii="Times New Roman" w:hAnsi="Times New Roman" w:cs="Times New Roman"/>
          <w:iCs/>
          <w:color w:val="000000"/>
        </w:rPr>
        <w:t xml:space="preserve"> Квалификация преступлений при наличии фактических ошибок в объекте</w:t>
      </w:r>
    </w:p>
    <w:p w14:paraId="7A9A736C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Нечепуренко А. А.</w:t>
      </w:r>
      <w:r w:rsidRPr="00F40857">
        <w:rPr>
          <w:rFonts w:ascii="Times New Roman" w:hAnsi="Times New Roman" w:cs="Times New Roman"/>
          <w:iCs/>
          <w:color w:val="000000"/>
        </w:rPr>
        <w:t xml:space="preserve"> Погашение общественной опасности преступления и лица, его совершившего</w:t>
      </w:r>
    </w:p>
    <w:p w14:paraId="124AF3AB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Садовых К. В.</w:t>
      </w:r>
      <w:r w:rsidRPr="00F40857">
        <w:rPr>
          <w:rFonts w:ascii="Times New Roman" w:hAnsi="Times New Roman" w:cs="Times New Roman"/>
          <w:iCs/>
          <w:color w:val="000000"/>
        </w:rPr>
        <w:t xml:space="preserve"> Уголовно-правовой анализ признаков субъективной стороны состава преступления, предусматривающего ответственность за незаконные производство и (или) оборот </w:t>
      </w:r>
      <w:bookmarkStart w:id="4" w:name="_Hlk202460490"/>
      <w:r w:rsidRPr="00F40857">
        <w:rPr>
          <w:rFonts w:ascii="Times New Roman" w:hAnsi="Times New Roman" w:cs="Times New Roman"/>
          <w:iCs/>
          <w:color w:val="000000"/>
        </w:rPr>
        <w:t>этилового спирта, алкогольной спиртосодержащей и табачной продукции</w:t>
      </w:r>
      <w:bookmarkEnd w:id="4"/>
    </w:p>
    <w:p w14:paraId="60729D4B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Тимко С. А.</w:t>
      </w:r>
      <w:r w:rsidRPr="00F40857">
        <w:rPr>
          <w:rFonts w:ascii="Times New Roman" w:hAnsi="Times New Roman" w:cs="Times New Roman"/>
          <w:iCs/>
          <w:color w:val="000000"/>
        </w:rPr>
        <w:t xml:space="preserve"> Новеллы правовой регламентации профилактики правонарушений органами внутренних дел</w:t>
      </w:r>
    </w:p>
    <w:p w14:paraId="50A7CD99" w14:textId="28092C9A" w:rsidR="003907D1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Тимошина Е. М.</w:t>
      </w:r>
      <w:r w:rsidRPr="00F40857">
        <w:rPr>
          <w:rFonts w:ascii="Times New Roman" w:hAnsi="Times New Roman" w:cs="Times New Roman"/>
          <w:iCs/>
          <w:color w:val="000000"/>
        </w:rPr>
        <w:t xml:space="preserve"> Классификация криминальных угроз для несовершеннолетних в цифровом пространстве</w:t>
      </w:r>
    </w:p>
    <w:p w14:paraId="21C5F093" w14:textId="77777777" w:rsidR="00BE5F8B" w:rsidRPr="006D772F" w:rsidRDefault="00BE5F8B" w:rsidP="00BE5F8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41AB03FB" w14:textId="77777777" w:rsidR="00BE5F8B" w:rsidRPr="00345F97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25DAC437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Астраханцев Д. В.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Разрешение вопросов местного значения населением федеральной территории «Сириус» в условиях реформирования системы местного самоуправления</w:t>
      </w:r>
    </w:p>
    <w:p w14:paraId="54A62FF2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Буряков Е. В.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Соотношение морали, этики и права в розыскной и идентификационной деятельности</w:t>
      </w:r>
    </w:p>
    <w:p w14:paraId="068A3913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Жиляев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А. В.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Сколько муниципальных образований должно остаться в Российской Федерации</w:t>
      </w:r>
    </w:p>
    <w:p w14:paraId="7FBC3F6D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Клименко А. И., Ситников</w:t>
      </w:r>
      <w:r w:rsidRPr="00F40857">
        <w:rPr>
          <w:rFonts w:ascii="Times New Roman" w:hAnsi="Times New Roman" w:cs="Times New Roman"/>
          <w:b/>
          <w:bCs/>
          <w:iCs/>
          <w:color w:val="000000"/>
          <w:vertAlign w:val="superscript"/>
        </w:rPr>
        <w:t xml:space="preserve"> </w:t>
      </w:r>
      <w:r w:rsidRPr="00F40857">
        <w:rPr>
          <w:rFonts w:ascii="Times New Roman" w:hAnsi="Times New Roman" w:cs="Times New Roman"/>
          <w:b/>
          <w:bCs/>
          <w:iCs/>
          <w:color w:val="000000"/>
        </w:rPr>
        <w:t>К. А.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«Основы российской государственности» для правоохранителей</w:t>
      </w:r>
    </w:p>
    <w:p w14:paraId="73DA3B45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Козловский П. В. </w:t>
      </w:r>
      <w:r w:rsidRPr="00F40857">
        <w:rPr>
          <w:rFonts w:ascii="Times New Roman" w:hAnsi="Times New Roman" w:cs="Times New Roman"/>
          <w:bCs/>
          <w:iCs/>
          <w:color w:val="000000"/>
        </w:rPr>
        <w:t>Дистанционное участие в уголовном судопроизводстве: влияние на непосредственно</w:t>
      </w:r>
      <w:r w:rsidRPr="00F40857">
        <w:rPr>
          <w:rFonts w:ascii="Times New Roman" w:hAnsi="Times New Roman" w:cs="Times New Roman"/>
          <w:bCs/>
          <w:iCs/>
          <w:color w:val="000000"/>
          <w:lang w:val="en-US"/>
        </w:rPr>
        <w:t>c</w:t>
      </w:r>
      <w:proofErr w:type="spellStart"/>
      <w:r w:rsidRPr="00F40857">
        <w:rPr>
          <w:rFonts w:ascii="Times New Roman" w:hAnsi="Times New Roman" w:cs="Times New Roman"/>
          <w:bCs/>
          <w:iCs/>
          <w:color w:val="000000"/>
        </w:rPr>
        <w:t>ть</w:t>
      </w:r>
      <w:proofErr w:type="spellEnd"/>
      <w:r w:rsidRPr="00F40857">
        <w:rPr>
          <w:rFonts w:ascii="Times New Roman" w:hAnsi="Times New Roman" w:cs="Times New Roman"/>
          <w:bCs/>
          <w:iCs/>
          <w:color w:val="000000"/>
        </w:rPr>
        <w:t xml:space="preserve"> судебного разбирательства</w:t>
      </w:r>
    </w:p>
    <w:p w14:paraId="1620BDE1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Корабельникова Ю. Л.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Правовой режим чрезвычайных обстоятельств как важное условие деятельности полиции по обеспечению безопасности в городе</w:t>
      </w:r>
    </w:p>
    <w:p w14:paraId="0121254D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Куфлева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В. Н.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Права лица, совершившего преступление, в рамках уголовно-правовых отношений</w:t>
      </w:r>
    </w:p>
    <w:p w14:paraId="6FA0B62A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Степина К. В.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Ценности российского общества как определяющий фактор взаимодействия Российской Федерации с межгосударственными объединениями</w:t>
      </w:r>
    </w:p>
    <w:p w14:paraId="2DD96AF1" w14:textId="03795622" w:rsidR="003907D1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Тумасян А. С.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Реализация правовых позиций Конституционного Суда Российской Федерации о судебном контроле за возобновлением прекращенного уголовного дела</w:t>
      </w:r>
    </w:p>
    <w:p w14:paraId="12786C02" w14:textId="77777777" w:rsidR="00BE5F8B" w:rsidRPr="00BE5F8B" w:rsidRDefault="00BE5F8B" w:rsidP="00BE5F8B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30D430F7" w14:textId="77777777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57673BF6" w14:textId="31CD6BC7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Философский</w:t>
      </w:r>
      <w:r w:rsidR="00F40857" w:rsidRPr="00F40857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F40857" w:rsidRPr="00F40857">
        <w:rPr>
          <w:rFonts w:ascii="Times New Roman" w:hAnsi="Times New Roman" w:cs="Times New Roman"/>
          <w:b/>
          <w:bCs/>
          <w:color w:val="000000"/>
        </w:rPr>
        <w:t>и методологический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66258D">
        <w:rPr>
          <w:rFonts w:ascii="Times New Roman" w:hAnsi="Times New Roman" w:cs="Times New Roman"/>
          <w:b/>
          <w:bCs/>
          <w:color w:val="000000"/>
        </w:rPr>
        <w:t>инструментарий</w:t>
      </w:r>
    </w:p>
    <w:p w14:paraId="0AA37DC4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Килимник Е. В.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Философия и политика формирования национализма в предвоенной Латвии</w:t>
      </w:r>
    </w:p>
    <w:p w14:paraId="3D1C7D7A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Мартишина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Н. И.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Как важно быть логичным: размышления над книгой Г. Ч. Синченко «Логика диссертации»</w:t>
      </w:r>
    </w:p>
    <w:p w14:paraId="2C0103EB" w14:textId="090690C8" w:rsidR="00BE5F8B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Таранова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А. Е., </w:t>
      </w: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Сорокопуд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М. С.</w:t>
      </w:r>
      <w:r w:rsidRPr="00F40857">
        <w:rPr>
          <w:rFonts w:ascii="Times New Roman" w:hAnsi="Times New Roman" w:cs="Times New Roman"/>
          <w:bCs/>
          <w:iCs/>
          <w:color w:val="000000"/>
        </w:rPr>
        <w:t xml:space="preserve"> Культурные вызовы цифровой модернизации: власть как фактор формирования цифровой культуры</w:t>
      </w:r>
    </w:p>
    <w:p w14:paraId="3E0012DB" w14:textId="77777777" w:rsidR="00BE5F8B" w:rsidRDefault="00BE5F8B" w:rsidP="003907D1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B8A1A6E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C24EADE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1F5318B2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1E73A88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EBD5364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3034F0F5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4895A875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306C5E48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4869B876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1AD66B93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EE99EAD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3791622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752F489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747C11F8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A0023D9" w14:textId="77777777" w:rsidR="00BE5F8B" w:rsidRDefault="00BE5F8B" w:rsidP="00BE5F8B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626BF8AC" w14:textId="77777777" w:rsidR="00BE5F8B" w:rsidRPr="003E0134" w:rsidRDefault="00BE5F8B" w:rsidP="00BE5F8B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C148055" w14:textId="77777777" w:rsid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Квасников Е. С. Квалификация преступлений при наличии фактических ошибок в объекте</w:t>
      </w:r>
    </w:p>
    <w:p w14:paraId="4DFD66B2" w14:textId="77777777" w:rsidR="00421890" w:rsidRDefault="00421890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421890">
        <w:rPr>
          <w:rFonts w:ascii="Times New Roman" w:hAnsi="Times New Roman" w:cs="Times New Roman"/>
          <w:iCs/>
          <w:color w:val="000000"/>
        </w:rPr>
        <w:t>Заблуждение лица относительно обстоятельств, которые имеют значение для кв</w:t>
      </w:r>
      <w:r>
        <w:rPr>
          <w:rFonts w:ascii="Times New Roman" w:hAnsi="Times New Roman" w:cs="Times New Roman"/>
          <w:iCs/>
          <w:color w:val="000000"/>
        </w:rPr>
        <w:t>алификации его действий как пре</w:t>
      </w:r>
      <w:r w:rsidRPr="00421890">
        <w:rPr>
          <w:rFonts w:ascii="Times New Roman" w:hAnsi="Times New Roman" w:cs="Times New Roman"/>
          <w:iCs/>
          <w:color w:val="000000"/>
        </w:rPr>
        <w:t xml:space="preserve">ступления (фактическая ошибка), в судебно-следственной практике является довольно распространенным явлением. Особое значение для квалификации имеет ошибка в объекте преступления, который нередко выступает в качестве конститутивного признака состава преступления. Несмотря на выработанные доктриной уголовного права правила квалификации при фактических ошибках, в связи с многогранностью и вариативностью жизненных обстоятельств </w:t>
      </w:r>
      <w:proofErr w:type="spellStart"/>
      <w:r w:rsidRPr="00421890">
        <w:rPr>
          <w:rFonts w:ascii="Times New Roman" w:hAnsi="Times New Roman" w:cs="Times New Roman"/>
          <w:iCs/>
          <w:color w:val="000000"/>
        </w:rPr>
        <w:t>правоприменителю</w:t>
      </w:r>
      <w:proofErr w:type="spellEnd"/>
      <w:r w:rsidRPr="00421890">
        <w:rPr>
          <w:rFonts w:ascii="Times New Roman" w:hAnsi="Times New Roman" w:cs="Times New Roman"/>
          <w:iCs/>
          <w:color w:val="000000"/>
        </w:rPr>
        <w:t xml:space="preserve"> порой сложно осуществить правильную квалификацию. Это подтверждается случаями отмены или изменения приговоров судов нижестоящих инстанций судами вышестоящих инстан</w:t>
      </w:r>
      <w:r>
        <w:rPr>
          <w:rFonts w:ascii="Times New Roman" w:hAnsi="Times New Roman" w:cs="Times New Roman"/>
          <w:iCs/>
          <w:color w:val="000000"/>
        </w:rPr>
        <w:t>ций, исключения судами из квали</w:t>
      </w:r>
      <w:r w:rsidRPr="00421890">
        <w:rPr>
          <w:rFonts w:ascii="Times New Roman" w:hAnsi="Times New Roman" w:cs="Times New Roman"/>
          <w:iCs/>
          <w:color w:val="000000"/>
        </w:rPr>
        <w:t xml:space="preserve">фикации вмененных составов. Квалификация преступлений при наличии фактических ошибок в объекте зависит от направленности умысла, от его вида (конкретизированный или неопределенный); от ценности объектов, пострадавших от посягательства. </w:t>
      </w:r>
    </w:p>
    <w:p w14:paraId="36CA053B" w14:textId="43DBE56B" w:rsidR="00F40857" w:rsidRPr="00421890" w:rsidRDefault="00421890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421890">
        <w:rPr>
          <w:rFonts w:ascii="Times New Roman" w:hAnsi="Times New Roman" w:cs="Times New Roman"/>
          <w:i/>
          <w:iCs/>
          <w:color w:val="000000"/>
        </w:rPr>
        <w:t>Ключевые слова:</w:t>
      </w:r>
      <w:r w:rsidRPr="00421890">
        <w:rPr>
          <w:rFonts w:ascii="Times New Roman" w:hAnsi="Times New Roman" w:cs="Times New Roman"/>
          <w:iCs/>
          <w:color w:val="000000"/>
        </w:rPr>
        <w:t xml:space="preserve"> фактическая ошибка, объект, преступление, умысел, направленность, последствия, квалификация</w:t>
      </w:r>
      <w:r>
        <w:rPr>
          <w:rFonts w:ascii="Times New Roman" w:hAnsi="Times New Roman" w:cs="Times New Roman"/>
          <w:iCs/>
          <w:color w:val="000000"/>
        </w:rPr>
        <w:t>.</w:t>
      </w:r>
    </w:p>
    <w:p w14:paraId="7F377FB9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</w:p>
    <w:p w14:paraId="098BFFA5" w14:textId="77777777" w:rsid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Нечепуренко А. А. Погашение общественной опасности преступления и лица, его совершившего</w:t>
      </w:r>
    </w:p>
    <w:p w14:paraId="01B73AC6" w14:textId="77777777" w:rsidR="00AB3183" w:rsidRDefault="00AB3183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AB3183">
        <w:rPr>
          <w:rFonts w:ascii="Times New Roman" w:hAnsi="Times New Roman" w:cs="Times New Roman"/>
          <w:iCs/>
          <w:color w:val="000000"/>
        </w:rPr>
        <w:t>Разграничивается общественная опасность деяния и общественная опасность лица, со</w:t>
      </w:r>
      <w:r>
        <w:rPr>
          <w:rFonts w:ascii="Times New Roman" w:hAnsi="Times New Roman" w:cs="Times New Roman"/>
          <w:iCs/>
          <w:color w:val="000000"/>
        </w:rPr>
        <w:t>вершившего такое деяние. Обосно</w:t>
      </w:r>
      <w:r w:rsidRPr="00AB3183">
        <w:rPr>
          <w:rFonts w:ascii="Times New Roman" w:hAnsi="Times New Roman" w:cs="Times New Roman"/>
          <w:iCs/>
          <w:color w:val="000000"/>
        </w:rPr>
        <w:t>вывается позиция о том, что с отпадением общественной опасности деяния обществен</w:t>
      </w:r>
      <w:r>
        <w:rPr>
          <w:rFonts w:ascii="Times New Roman" w:hAnsi="Times New Roman" w:cs="Times New Roman"/>
          <w:iCs/>
          <w:color w:val="000000"/>
        </w:rPr>
        <w:t>ная опасность личности может со</w:t>
      </w:r>
      <w:r w:rsidRPr="00AB3183">
        <w:rPr>
          <w:rFonts w:ascii="Times New Roman" w:hAnsi="Times New Roman" w:cs="Times New Roman"/>
          <w:iCs/>
          <w:color w:val="000000"/>
        </w:rPr>
        <w:t>храняться. На этом основана система общеправовых последствий, закрепленных в федеральных законах и ограничивающих лиц, совершивших преступления, в правах заниматься определенной деятельностью. От</w:t>
      </w:r>
      <w:r>
        <w:rPr>
          <w:rFonts w:ascii="Times New Roman" w:hAnsi="Times New Roman" w:cs="Times New Roman"/>
          <w:iCs/>
          <w:color w:val="000000"/>
        </w:rPr>
        <w:t>мечена тенденция к переводу бес</w:t>
      </w:r>
      <w:r w:rsidRPr="00AB3183">
        <w:rPr>
          <w:rFonts w:ascii="Times New Roman" w:hAnsi="Times New Roman" w:cs="Times New Roman"/>
          <w:iCs/>
          <w:color w:val="000000"/>
        </w:rPr>
        <w:t xml:space="preserve">срочных </w:t>
      </w:r>
      <w:proofErr w:type="spellStart"/>
      <w:r w:rsidRPr="00AB3183">
        <w:rPr>
          <w:rFonts w:ascii="Times New Roman" w:hAnsi="Times New Roman" w:cs="Times New Roman"/>
          <w:iCs/>
          <w:color w:val="000000"/>
        </w:rPr>
        <w:t>правоограничений</w:t>
      </w:r>
      <w:proofErr w:type="spellEnd"/>
      <w:r w:rsidRPr="00AB3183">
        <w:rPr>
          <w:rFonts w:ascii="Times New Roman" w:hAnsi="Times New Roman" w:cs="Times New Roman"/>
          <w:iCs/>
          <w:color w:val="000000"/>
        </w:rPr>
        <w:t xml:space="preserve"> для лиц, совершивших преступления, в срочные. Делается </w:t>
      </w:r>
      <w:r>
        <w:rPr>
          <w:rFonts w:ascii="Times New Roman" w:hAnsi="Times New Roman" w:cs="Times New Roman"/>
          <w:iCs/>
          <w:color w:val="000000"/>
        </w:rPr>
        <w:t>вывод о противоречивости отраже</w:t>
      </w:r>
      <w:r w:rsidRPr="00AB3183">
        <w:rPr>
          <w:rFonts w:ascii="Times New Roman" w:hAnsi="Times New Roman" w:cs="Times New Roman"/>
          <w:iCs/>
          <w:color w:val="000000"/>
        </w:rPr>
        <w:t>ния в федеральных законах негативных последствий для лиц, совершивших преступления, и в связи с этим желательности ограничения их по срокам действия непосредственно в уголовном законодательстве. Прив</w:t>
      </w:r>
      <w:r>
        <w:rPr>
          <w:rFonts w:ascii="Times New Roman" w:hAnsi="Times New Roman" w:cs="Times New Roman"/>
          <w:iCs/>
          <w:color w:val="000000"/>
        </w:rPr>
        <w:t>одится проект статьи УК РФ, вве</w:t>
      </w:r>
      <w:r w:rsidRPr="00AB3183">
        <w:rPr>
          <w:rFonts w:ascii="Times New Roman" w:hAnsi="Times New Roman" w:cs="Times New Roman"/>
          <w:iCs/>
          <w:color w:val="000000"/>
        </w:rPr>
        <w:t xml:space="preserve">дение которой могло бы снять указанное противоречие. </w:t>
      </w:r>
    </w:p>
    <w:p w14:paraId="0F2BCD80" w14:textId="28B25FBD" w:rsidR="00F40857" w:rsidRPr="00AB3183" w:rsidRDefault="00AB3183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AB3183">
        <w:rPr>
          <w:rFonts w:ascii="Times New Roman" w:hAnsi="Times New Roman" w:cs="Times New Roman"/>
          <w:i/>
          <w:iCs/>
          <w:color w:val="000000"/>
        </w:rPr>
        <w:t>Ключевые слова:</w:t>
      </w:r>
      <w:r w:rsidRPr="00AB3183">
        <w:rPr>
          <w:rFonts w:ascii="Times New Roman" w:hAnsi="Times New Roman" w:cs="Times New Roman"/>
          <w:iCs/>
          <w:color w:val="000000"/>
        </w:rPr>
        <w:t xml:space="preserve"> уголовная ответственность, судимость, </w:t>
      </w:r>
      <w:proofErr w:type="spellStart"/>
      <w:r w:rsidRPr="00AB3183">
        <w:rPr>
          <w:rFonts w:ascii="Times New Roman" w:hAnsi="Times New Roman" w:cs="Times New Roman"/>
          <w:iCs/>
          <w:color w:val="000000"/>
        </w:rPr>
        <w:t>правоограничения</w:t>
      </w:r>
      <w:proofErr w:type="spellEnd"/>
      <w:r w:rsidRPr="00AB3183">
        <w:rPr>
          <w:rFonts w:ascii="Times New Roman" w:hAnsi="Times New Roman" w:cs="Times New Roman"/>
          <w:iCs/>
          <w:color w:val="000000"/>
        </w:rPr>
        <w:t xml:space="preserve"> судимости, общеправовые последствия совершения преступления, освобождение от уголовной ответственности по </w:t>
      </w:r>
      <w:proofErr w:type="spellStart"/>
      <w:r w:rsidRPr="00AB3183">
        <w:rPr>
          <w:rFonts w:ascii="Times New Roman" w:hAnsi="Times New Roman" w:cs="Times New Roman"/>
          <w:iCs/>
          <w:color w:val="000000"/>
        </w:rPr>
        <w:t>нереабилитирующим</w:t>
      </w:r>
      <w:proofErr w:type="spellEnd"/>
      <w:r w:rsidRPr="00AB3183">
        <w:rPr>
          <w:rFonts w:ascii="Times New Roman" w:hAnsi="Times New Roman" w:cs="Times New Roman"/>
          <w:iCs/>
          <w:color w:val="000000"/>
        </w:rPr>
        <w:t xml:space="preserve"> основаниям, общественная опасность личности, сроки погашения общественной опасности</w:t>
      </w:r>
      <w:r>
        <w:rPr>
          <w:rFonts w:ascii="Times New Roman" w:hAnsi="Times New Roman" w:cs="Times New Roman"/>
          <w:iCs/>
          <w:color w:val="000000"/>
        </w:rPr>
        <w:t>.</w:t>
      </w:r>
    </w:p>
    <w:p w14:paraId="1E77738E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</w:p>
    <w:p w14:paraId="5ADB0A59" w14:textId="77777777" w:rsid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Садовых К. В. Уголовно-правовой анализ признаков субъективной стороны состава преступления, предусматривающего ответственность за незаконные производство и (или) оборот этилового спирта, алкогольной спиртосодержащей и табачной продукции</w:t>
      </w:r>
    </w:p>
    <w:p w14:paraId="6798D012" w14:textId="4BC574DD" w:rsidR="00F40857" w:rsidRPr="00AB3183" w:rsidRDefault="00AB3183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AB3183">
        <w:rPr>
          <w:rFonts w:ascii="Times New Roman" w:hAnsi="Times New Roman" w:cs="Times New Roman"/>
          <w:iCs/>
          <w:color w:val="000000"/>
        </w:rPr>
        <w:t>Статья посвящена исследованию субъективной стороны состава пре</w:t>
      </w:r>
      <w:r w:rsidR="00283B24">
        <w:rPr>
          <w:rFonts w:ascii="Times New Roman" w:hAnsi="Times New Roman" w:cs="Times New Roman"/>
          <w:iCs/>
          <w:color w:val="000000"/>
        </w:rPr>
        <w:t>ступления, предусмотренного ст.</w:t>
      </w:r>
      <w:r w:rsidRPr="00AB3183">
        <w:rPr>
          <w:rFonts w:ascii="Times New Roman" w:hAnsi="Times New Roman" w:cs="Times New Roman"/>
          <w:iCs/>
          <w:color w:val="000000"/>
        </w:rPr>
        <w:t xml:space="preserve"> 171</w:t>
      </w:r>
      <w:r>
        <w:rPr>
          <w:rFonts w:ascii="Times New Roman" w:hAnsi="Times New Roman" w:cs="Times New Roman"/>
          <w:iCs/>
          <w:color w:val="000000"/>
        </w:rPr>
        <w:t>.3 УК</w:t>
      </w:r>
      <w:r w:rsidRPr="00AB3183">
        <w:rPr>
          <w:rFonts w:ascii="Times New Roman" w:hAnsi="Times New Roman" w:cs="Times New Roman"/>
          <w:iCs/>
          <w:color w:val="000000"/>
        </w:rPr>
        <w:t xml:space="preserve"> РФ, через призму теоретических и правоприменительных аспектов. Автор обосновывает, что перво</w:t>
      </w:r>
      <w:r>
        <w:rPr>
          <w:rFonts w:ascii="Times New Roman" w:hAnsi="Times New Roman" w:cs="Times New Roman"/>
          <w:iCs/>
          <w:color w:val="000000"/>
        </w:rPr>
        <w:t>степенной целью для субъекта ис</w:t>
      </w:r>
      <w:r w:rsidRPr="00AB3183">
        <w:rPr>
          <w:rFonts w:ascii="Times New Roman" w:hAnsi="Times New Roman" w:cs="Times New Roman"/>
          <w:iCs/>
          <w:color w:val="000000"/>
        </w:rPr>
        <w:t>следуемого состава является получение прибыли. Приводится соотношение цели извл</w:t>
      </w:r>
      <w:r>
        <w:rPr>
          <w:rFonts w:ascii="Times New Roman" w:hAnsi="Times New Roman" w:cs="Times New Roman"/>
          <w:iCs/>
          <w:color w:val="000000"/>
        </w:rPr>
        <w:t>ечения прибыли и цели сбыта при</w:t>
      </w:r>
      <w:r w:rsidRPr="00AB3183">
        <w:rPr>
          <w:rFonts w:ascii="Times New Roman" w:hAnsi="Times New Roman" w:cs="Times New Roman"/>
          <w:iCs/>
          <w:color w:val="000000"/>
        </w:rPr>
        <w:t>менительно к незаконному обороту алкогольной и табачной продукции. Рассматриваю</w:t>
      </w:r>
      <w:r>
        <w:rPr>
          <w:rFonts w:ascii="Times New Roman" w:hAnsi="Times New Roman" w:cs="Times New Roman"/>
          <w:iCs/>
          <w:color w:val="000000"/>
        </w:rPr>
        <w:t>тся особенности хранения контра</w:t>
      </w:r>
      <w:r w:rsidRPr="00AB3183">
        <w:rPr>
          <w:rFonts w:ascii="Times New Roman" w:hAnsi="Times New Roman" w:cs="Times New Roman"/>
          <w:iCs/>
          <w:color w:val="000000"/>
        </w:rPr>
        <w:t>фактной продукции без цели сбыта. Особое внимание уделено результатам эмпирического социологического исследования, подтверждающего отсутствие единообразия при отражении цели незаконного оборота</w:t>
      </w:r>
      <w:r>
        <w:rPr>
          <w:rFonts w:ascii="Times New Roman" w:hAnsi="Times New Roman" w:cs="Times New Roman"/>
          <w:iCs/>
          <w:color w:val="000000"/>
        </w:rPr>
        <w:t xml:space="preserve"> контрафактной продукции в мате</w:t>
      </w:r>
      <w:r w:rsidRPr="00AB3183">
        <w:rPr>
          <w:rFonts w:ascii="Times New Roman" w:hAnsi="Times New Roman" w:cs="Times New Roman"/>
          <w:iCs/>
          <w:color w:val="000000"/>
        </w:rPr>
        <w:t xml:space="preserve">риалах уголовных дел. Делается вывод о необходимости разработки постановления Пленума Верховного Суда Российской Федерации по данной категории дел, где были бы отражены особенности признаков субъективной стороны исследуемого преступления в целях обеспечения единообразного применения законодательства. </w:t>
      </w:r>
      <w:r w:rsidRPr="00AB3183">
        <w:rPr>
          <w:rFonts w:ascii="Times New Roman" w:hAnsi="Times New Roman" w:cs="Times New Roman"/>
          <w:i/>
          <w:iCs/>
          <w:color w:val="000000"/>
        </w:rPr>
        <w:t>Ключевые слова:</w:t>
      </w:r>
      <w:r w:rsidRPr="00AB3183">
        <w:rPr>
          <w:rFonts w:ascii="Times New Roman" w:hAnsi="Times New Roman" w:cs="Times New Roman"/>
          <w:iCs/>
          <w:color w:val="000000"/>
        </w:rPr>
        <w:t xml:space="preserve"> бланкетная норма, извлечение прибыли, квалификация, контрафактная продукция, незаконный оборот, субъективная сторона, цель</w:t>
      </w:r>
      <w:r>
        <w:rPr>
          <w:rFonts w:ascii="Times New Roman" w:hAnsi="Times New Roman" w:cs="Times New Roman"/>
          <w:iCs/>
          <w:color w:val="000000"/>
        </w:rPr>
        <w:t>.</w:t>
      </w:r>
    </w:p>
    <w:p w14:paraId="15FC7FCD" w14:textId="77777777" w:rsidR="00694F9C" w:rsidRPr="00F40857" w:rsidRDefault="00694F9C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</w:p>
    <w:p w14:paraId="2028D505" w14:textId="77777777" w:rsid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Тимко С. А. Новеллы правовой регламентации профилактики правонарушений органами внутренних дел</w:t>
      </w:r>
    </w:p>
    <w:p w14:paraId="736F5977" w14:textId="77777777" w:rsidR="00CC166E" w:rsidRDefault="00CC166E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CC166E">
        <w:rPr>
          <w:rFonts w:ascii="Times New Roman" w:hAnsi="Times New Roman" w:cs="Times New Roman"/>
          <w:iCs/>
          <w:color w:val="000000"/>
        </w:rPr>
        <w:t xml:space="preserve">В статье исследуются новизна, обоснованность, практическая ценность положений приказа МВД России от 24 августа 2023 г. № 619 «О некоторых организационных вопросах деятельности органов внутренних </w:t>
      </w:r>
      <w:r>
        <w:rPr>
          <w:rFonts w:ascii="Times New Roman" w:hAnsi="Times New Roman" w:cs="Times New Roman"/>
          <w:iCs/>
          <w:color w:val="000000"/>
        </w:rPr>
        <w:t>дел Российской Федерации по про</w:t>
      </w:r>
      <w:r w:rsidRPr="00CC166E">
        <w:rPr>
          <w:rFonts w:ascii="Times New Roman" w:hAnsi="Times New Roman" w:cs="Times New Roman"/>
          <w:iCs/>
          <w:color w:val="000000"/>
        </w:rPr>
        <w:t xml:space="preserve">филактике правонарушений», преемственность его </w:t>
      </w:r>
      <w:r w:rsidRPr="00CC166E">
        <w:rPr>
          <w:rFonts w:ascii="Times New Roman" w:hAnsi="Times New Roman" w:cs="Times New Roman"/>
          <w:iCs/>
          <w:color w:val="000000"/>
        </w:rPr>
        <w:lastRenderedPageBreak/>
        <w:t>содержания по отношению к нормам ранее действовавшего прика</w:t>
      </w:r>
      <w:r>
        <w:rPr>
          <w:rFonts w:ascii="Times New Roman" w:hAnsi="Times New Roman" w:cs="Times New Roman"/>
          <w:iCs/>
          <w:color w:val="000000"/>
        </w:rPr>
        <w:t>за МВД России от 17 января 2006 </w:t>
      </w:r>
      <w:r w:rsidRPr="00CC166E">
        <w:rPr>
          <w:rFonts w:ascii="Times New Roman" w:hAnsi="Times New Roman" w:cs="Times New Roman"/>
          <w:iCs/>
          <w:color w:val="000000"/>
        </w:rPr>
        <w:t>г. № 19 «О деятельности органов внутренних дел по предупреждению преступлений». Автор анализирует соотношение целей, задач, мер профилактики правонарушений, реализуем</w:t>
      </w:r>
      <w:r>
        <w:rPr>
          <w:rFonts w:ascii="Times New Roman" w:hAnsi="Times New Roman" w:cs="Times New Roman"/>
          <w:iCs/>
          <w:color w:val="000000"/>
        </w:rPr>
        <w:t>ых сотрудниками ОВД, с организа</w:t>
      </w:r>
      <w:r w:rsidRPr="00CC166E">
        <w:rPr>
          <w:rFonts w:ascii="Times New Roman" w:hAnsi="Times New Roman" w:cs="Times New Roman"/>
          <w:iCs/>
          <w:color w:val="000000"/>
        </w:rPr>
        <w:t>ционными основами системы профилактики правонарушений, общими правилами ее функционирования, направлениями профилактики правонарушений и формами профилактического воздействия, определе</w:t>
      </w:r>
      <w:r>
        <w:rPr>
          <w:rFonts w:ascii="Times New Roman" w:hAnsi="Times New Roman" w:cs="Times New Roman"/>
          <w:iCs/>
          <w:color w:val="000000"/>
        </w:rPr>
        <w:t>нными Федеральным законом от 23 июня 2016 </w:t>
      </w:r>
      <w:r w:rsidRPr="00CC166E">
        <w:rPr>
          <w:rFonts w:ascii="Times New Roman" w:hAnsi="Times New Roman" w:cs="Times New Roman"/>
          <w:iCs/>
          <w:color w:val="000000"/>
        </w:rPr>
        <w:t>г. № 182-ФЗ «Об основах системы профилактики правонарушений в Рос</w:t>
      </w:r>
      <w:r>
        <w:rPr>
          <w:rFonts w:ascii="Times New Roman" w:hAnsi="Times New Roman" w:cs="Times New Roman"/>
          <w:iCs/>
          <w:color w:val="000000"/>
        </w:rPr>
        <w:t>сийской Федерации». Выявлены недостатки и</w:t>
      </w:r>
      <w:r w:rsidRPr="00CC166E">
        <w:rPr>
          <w:rFonts w:ascii="Times New Roman" w:hAnsi="Times New Roman" w:cs="Times New Roman"/>
          <w:iCs/>
          <w:color w:val="000000"/>
        </w:rPr>
        <w:t xml:space="preserve"> указаны возможности совершенствования сферы превентивной деятельности ведомственн</w:t>
      </w:r>
      <w:r>
        <w:rPr>
          <w:rFonts w:ascii="Times New Roman" w:hAnsi="Times New Roman" w:cs="Times New Roman"/>
          <w:iCs/>
          <w:color w:val="000000"/>
        </w:rPr>
        <w:t xml:space="preserve">ого нормативного правового акта </w:t>
      </w:r>
      <w:r w:rsidRPr="00CC166E">
        <w:rPr>
          <w:rFonts w:ascii="Times New Roman" w:hAnsi="Times New Roman" w:cs="Times New Roman"/>
          <w:iCs/>
          <w:color w:val="000000"/>
        </w:rPr>
        <w:t xml:space="preserve">— приказа МВД России от 24 августа 2023 г. № 619. </w:t>
      </w:r>
    </w:p>
    <w:p w14:paraId="4FB41BD4" w14:textId="24525A1A" w:rsidR="00F40857" w:rsidRDefault="00CC166E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CC166E">
        <w:rPr>
          <w:rFonts w:ascii="Times New Roman" w:hAnsi="Times New Roman" w:cs="Times New Roman"/>
          <w:i/>
          <w:iCs/>
          <w:color w:val="000000"/>
        </w:rPr>
        <w:t>Ключевые слова:</w:t>
      </w:r>
      <w:r w:rsidRPr="00CC166E">
        <w:rPr>
          <w:rFonts w:ascii="Times New Roman" w:hAnsi="Times New Roman" w:cs="Times New Roman"/>
          <w:iCs/>
          <w:color w:val="000000"/>
        </w:rPr>
        <w:t xml:space="preserve"> профилактика правонарушений, правовая регламентация, органы внутренних дел, субъекты профилактики, задачи профилактики, меры профилактики</w:t>
      </w:r>
      <w:r>
        <w:rPr>
          <w:rFonts w:ascii="Times New Roman" w:hAnsi="Times New Roman" w:cs="Times New Roman"/>
          <w:iCs/>
          <w:color w:val="000000"/>
        </w:rPr>
        <w:t>.</w:t>
      </w:r>
    </w:p>
    <w:p w14:paraId="5FC85ADB" w14:textId="77777777" w:rsidR="00CC166E" w:rsidRPr="00CC166E" w:rsidRDefault="00CC166E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</w:p>
    <w:p w14:paraId="5980EEBE" w14:textId="77777777" w:rsid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Cs/>
          <w:color w:val="000000"/>
        </w:rPr>
      </w:pPr>
      <w:r w:rsidRPr="00F40857">
        <w:rPr>
          <w:rFonts w:ascii="Times New Roman" w:hAnsi="Times New Roman" w:cs="Times New Roman"/>
          <w:b/>
          <w:iCs/>
          <w:color w:val="000000"/>
        </w:rPr>
        <w:t>Тимошина Е. М. Классификация криминальных угроз для несовершеннолетних в цифровом пространстве</w:t>
      </w:r>
    </w:p>
    <w:p w14:paraId="20F83108" w14:textId="52A5EFD5" w:rsidR="004169F3" w:rsidRDefault="004169F3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4169F3">
        <w:rPr>
          <w:rFonts w:ascii="Times New Roman" w:hAnsi="Times New Roman" w:cs="Times New Roman"/>
          <w:iCs/>
          <w:color w:val="000000"/>
        </w:rPr>
        <w:t>Глобальное влияние цифрового пространства на многие сферы жизни человека серьезно</w:t>
      </w:r>
      <w:r>
        <w:rPr>
          <w:rFonts w:ascii="Times New Roman" w:hAnsi="Times New Roman" w:cs="Times New Roman"/>
          <w:iCs/>
          <w:color w:val="000000"/>
        </w:rPr>
        <w:t xml:space="preserve"> отразилось в противоправной де</w:t>
      </w:r>
      <w:r w:rsidRPr="004169F3">
        <w:rPr>
          <w:rFonts w:ascii="Times New Roman" w:hAnsi="Times New Roman" w:cs="Times New Roman"/>
          <w:iCs/>
          <w:color w:val="000000"/>
        </w:rPr>
        <w:t>ятельности, а значит, требует анализа, научного осмысления и систематизации прои</w:t>
      </w:r>
      <w:r>
        <w:rPr>
          <w:rFonts w:ascii="Times New Roman" w:hAnsi="Times New Roman" w:cs="Times New Roman"/>
          <w:iCs/>
          <w:color w:val="000000"/>
        </w:rPr>
        <w:t xml:space="preserve">сходящих процессов и явлений. В </w:t>
      </w:r>
      <w:r w:rsidRPr="004169F3">
        <w:rPr>
          <w:rFonts w:ascii="Times New Roman" w:hAnsi="Times New Roman" w:cs="Times New Roman"/>
          <w:iCs/>
          <w:color w:val="000000"/>
        </w:rPr>
        <w:t>целях систематизации и организации знаний в исследуемой области, приведения их в удобный для анализа и и</w:t>
      </w:r>
      <w:r>
        <w:rPr>
          <w:rFonts w:ascii="Times New Roman" w:hAnsi="Times New Roman" w:cs="Times New Roman"/>
          <w:iCs/>
          <w:color w:val="000000"/>
        </w:rPr>
        <w:t>зучения вид авто</w:t>
      </w:r>
      <w:r w:rsidRPr="004169F3">
        <w:rPr>
          <w:rFonts w:ascii="Times New Roman" w:hAnsi="Times New Roman" w:cs="Times New Roman"/>
          <w:iCs/>
          <w:color w:val="000000"/>
        </w:rPr>
        <w:t>ром разработана классификация существующих в цифровом пространстве криминальных</w:t>
      </w:r>
      <w:r w:rsidR="00D45576">
        <w:rPr>
          <w:rFonts w:ascii="Times New Roman" w:hAnsi="Times New Roman" w:cs="Times New Roman"/>
          <w:iCs/>
          <w:color w:val="000000"/>
        </w:rPr>
        <w:t xml:space="preserve"> угроз для несовершеннолетних в</w:t>
      </w:r>
      <w:r w:rsidRPr="004169F3">
        <w:rPr>
          <w:rFonts w:ascii="Times New Roman" w:hAnsi="Times New Roman" w:cs="Times New Roman"/>
          <w:iCs/>
          <w:color w:val="000000"/>
        </w:rPr>
        <w:t xml:space="preserve"> зависимости от их общественной опасности: относящиеся непосредственно к прест</w:t>
      </w:r>
      <w:r>
        <w:rPr>
          <w:rFonts w:ascii="Times New Roman" w:hAnsi="Times New Roman" w:cs="Times New Roman"/>
          <w:iCs/>
          <w:color w:val="000000"/>
        </w:rPr>
        <w:t>упным посягательствам; относящи</w:t>
      </w:r>
      <w:r w:rsidRPr="004169F3">
        <w:rPr>
          <w:rFonts w:ascii="Times New Roman" w:hAnsi="Times New Roman" w:cs="Times New Roman"/>
          <w:iCs/>
          <w:color w:val="000000"/>
        </w:rPr>
        <w:t xml:space="preserve">еся к административным правонарушениям, которые могут рассматриваться как криминогенные факторы; относящиеся к деструктивным проявлениям, которые несут в себе криминальный потенциал. Представленная классификация как метод научного исследования явилась результатом таких этапов научного познания, как сбор и </w:t>
      </w:r>
      <w:r>
        <w:rPr>
          <w:rFonts w:ascii="Times New Roman" w:hAnsi="Times New Roman" w:cs="Times New Roman"/>
          <w:iCs/>
          <w:color w:val="000000"/>
        </w:rPr>
        <w:t>описание самостоятельно получен</w:t>
      </w:r>
      <w:r w:rsidRPr="004169F3">
        <w:rPr>
          <w:rFonts w:ascii="Times New Roman" w:hAnsi="Times New Roman" w:cs="Times New Roman"/>
          <w:iCs/>
          <w:color w:val="000000"/>
        </w:rPr>
        <w:t xml:space="preserve">ных данных, </w:t>
      </w:r>
      <w:r>
        <w:rPr>
          <w:rFonts w:ascii="Times New Roman" w:hAnsi="Times New Roman" w:cs="Times New Roman"/>
          <w:iCs/>
          <w:color w:val="000000"/>
        </w:rPr>
        <w:t>их объяснение и систематизация.</w:t>
      </w:r>
    </w:p>
    <w:p w14:paraId="4B9C7FC3" w14:textId="2626AC2F" w:rsidR="00F40857" w:rsidRPr="004169F3" w:rsidRDefault="004169F3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color w:val="000000"/>
        </w:rPr>
      </w:pPr>
      <w:r w:rsidRPr="004169F3">
        <w:rPr>
          <w:rFonts w:ascii="Times New Roman" w:hAnsi="Times New Roman" w:cs="Times New Roman"/>
          <w:i/>
          <w:iCs/>
          <w:color w:val="000000"/>
        </w:rPr>
        <w:t>Ключевые слова:</w:t>
      </w:r>
      <w:r w:rsidRPr="004169F3">
        <w:rPr>
          <w:rFonts w:ascii="Times New Roman" w:hAnsi="Times New Roman" w:cs="Times New Roman"/>
          <w:iCs/>
          <w:color w:val="000000"/>
        </w:rPr>
        <w:t xml:space="preserve"> криминальные угрозы, несовершеннолетние, цифровое пространство, классификация, преступные посягательства</w:t>
      </w:r>
      <w:r>
        <w:rPr>
          <w:rFonts w:ascii="Times New Roman" w:hAnsi="Times New Roman" w:cs="Times New Roman"/>
          <w:iCs/>
          <w:color w:val="000000"/>
        </w:rPr>
        <w:t>.</w:t>
      </w:r>
    </w:p>
    <w:p w14:paraId="4DDE3D52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459790A4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Астраханцев Д. В. Разрешение вопросов местного значения населением федеральной территории «Сириус» в условиях реформирования системы местного самоуправления</w:t>
      </w:r>
    </w:p>
    <w:p w14:paraId="4BEADA44" w14:textId="2EB16958" w:rsidR="00EA615E" w:rsidRDefault="00EA615E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EA615E">
        <w:rPr>
          <w:rFonts w:ascii="Times New Roman" w:hAnsi="Times New Roman" w:cs="Times New Roman"/>
          <w:bCs/>
          <w:iCs/>
          <w:color w:val="000000"/>
        </w:rPr>
        <w:t>Предметом научного исследования выступают правоотношения в сфере местног</w:t>
      </w:r>
      <w:r>
        <w:rPr>
          <w:rFonts w:ascii="Times New Roman" w:hAnsi="Times New Roman" w:cs="Times New Roman"/>
          <w:bCs/>
          <w:iCs/>
          <w:color w:val="000000"/>
        </w:rPr>
        <w:t>о самоуправления, сложившиеся в преде</w:t>
      </w:r>
      <w:r w:rsidRPr="00EA615E">
        <w:rPr>
          <w:rFonts w:ascii="Times New Roman" w:hAnsi="Times New Roman" w:cs="Times New Roman"/>
          <w:bCs/>
          <w:iCs/>
          <w:color w:val="000000"/>
        </w:rPr>
        <w:t xml:space="preserve">лах федеральной территории «Сириус». На основе анализа положений федерального </w:t>
      </w:r>
      <w:r>
        <w:rPr>
          <w:rFonts w:ascii="Times New Roman" w:hAnsi="Times New Roman" w:cs="Times New Roman"/>
          <w:bCs/>
          <w:iCs/>
          <w:color w:val="000000"/>
        </w:rPr>
        <w:t>законодательства о местном само</w:t>
      </w:r>
      <w:r w:rsidRPr="00EA615E">
        <w:rPr>
          <w:rFonts w:ascii="Times New Roman" w:hAnsi="Times New Roman" w:cs="Times New Roman"/>
          <w:bCs/>
          <w:iCs/>
          <w:color w:val="000000"/>
        </w:rPr>
        <w:t>управлении и территории «Сириус» выявлены особенности разрешения ее населением</w:t>
      </w:r>
      <w:r>
        <w:rPr>
          <w:rFonts w:ascii="Times New Roman" w:hAnsi="Times New Roman" w:cs="Times New Roman"/>
          <w:bCs/>
          <w:iCs/>
          <w:color w:val="000000"/>
        </w:rPr>
        <w:t xml:space="preserve"> вопросов местного значения. По</w:t>
      </w:r>
      <w:r w:rsidRPr="00EA615E">
        <w:rPr>
          <w:rFonts w:ascii="Times New Roman" w:hAnsi="Times New Roman" w:cs="Times New Roman"/>
          <w:bCs/>
          <w:iCs/>
          <w:color w:val="000000"/>
        </w:rPr>
        <w:t>казано, что процессы реформирования порядка организации местного самоуправления в Российской Федерации требуют своевременного ответа федерального законодателя в целях недопущения нарушения пр</w:t>
      </w:r>
      <w:r>
        <w:rPr>
          <w:rFonts w:ascii="Times New Roman" w:hAnsi="Times New Roman" w:cs="Times New Roman"/>
          <w:bCs/>
          <w:iCs/>
          <w:color w:val="000000"/>
        </w:rPr>
        <w:t>ава населения федеральной терри</w:t>
      </w:r>
      <w:r w:rsidRPr="00EA615E">
        <w:rPr>
          <w:rFonts w:ascii="Times New Roman" w:hAnsi="Times New Roman" w:cs="Times New Roman"/>
          <w:bCs/>
          <w:iCs/>
          <w:color w:val="000000"/>
        </w:rPr>
        <w:t>тории на осуществление местного самоуправления, гарантированного Кон</w:t>
      </w:r>
      <w:r>
        <w:rPr>
          <w:rFonts w:ascii="Times New Roman" w:hAnsi="Times New Roman" w:cs="Times New Roman"/>
          <w:bCs/>
          <w:iCs/>
          <w:color w:val="000000"/>
        </w:rPr>
        <w:t>ституцией Российской Федерации.</w:t>
      </w:r>
    </w:p>
    <w:p w14:paraId="61E358B1" w14:textId="67232BA9" w:rsidR="00F40857" w:rsidRPr="00EA615E" w:rsidRDefault="00EA615E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EA615E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EA615E">
        <w:rPr>
          <w:rFonts w:ascii="Times New Roman" w:hAnsi="Times New Roman" w:cs="Times New Roman"/>
          <w:bCs/>
          <w:iCs/>
          <w:color w:val="000000"/>
        </w:rPr>
        <w:t xml:space="preserve"> Конституция Российской Федерации, публичная власть, местное самоуправление, федеральная территория, население, «Сириус»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69CE5956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6294C62F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Буряков Е. В. Соотношение морали, этики и права в розыскной и идентификационной деятельности</w:t>
      </w:r>
    </w:p>
    <w:p w14:paraId="63F1B637" w14:textId="77777777" w:rsidR="00DF2E38" w:rsidRDefault="00DF2E3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F2E38">
        <w:rPr>
          <w:rFonts w:ascii="Times New Roman" w:hAnsi="Times New Roman" w:cs="Times New Roman"/>
          <w:bCs/>
          <w:iCs/>
          <w:color w:val="000000"/>
        </w:rPr>
        <w:t>Исследуется влияние на розыскную и идентификационную деятельность права, морали и э</w:t>
      </w:r>
      <w:r>
        <w:rPr>
          <w:rFonts w:ascii="Times New Roman" w:hAnsi="Times New Roman" w:cs="Times New Roman"/>
          <w:bCs/>
          <w:iCs/>
          <w:color w:val="000000"/>
        </w:rPr>
        <w:t>тики. Анализируется, как эти из</w:t>
      </w:r>
      <w:r w:rsidRPr="00DF2E38">
        <w:rPr>
          <w:rFonts w:ascii="Times New Roman" w:hAnsi="Times New Roman" w:cs="Times New Roman"/>
          <w:bCs/>
          <w:iCs/>
          <w:color w:val="000000"/>
        </w:rPr>
        <w:t>мерения пересекаются, конфликтуют и объединяются для обеспечения справедливости и</w:t>
      </w:r>
      <w:r>
        <w:rPr>
          <w:rFonts w:ascii="Times New Roman" w:hAnsi="Times New Roman" w:cs="Times New Roman"/>
          <w:bCs/>
          <w:iCs/>
          <w:color w:val="000000"/>
        </w:rPr>
        <w:t xml:space="preserve"> доверия общества в процессе по</w:t>
      </w:r>
      <w:r w:rsidRPr="00DF2E38">
        <w:rPr>
          <w:rFonts w:ascii="Times New Roman" w:hAnsi="Times New Roman" w:cs="Times New Roman"/>
          <w:bCs/>
          <w:iCs/>
          <w:color w:val="000000"/>
        </w:rPr>
        <w:t xml:space="preserve">иска, розыска и установления личности различных категорий граждан. Автор полагает, что необходимо внести предложение об изменении ч. 4 ст. 8 Закона «Об оперативно-розыскной деятельности», касающееся прослушивания телефонных и иных переговоров в отношении лиц, совершивших нетяжкие преступления и объявленных в розыск. </w:t>
      </w:r>
    </w:p>
    <w:p w14:paraId="2C462CAF" w14:textId="4D004172" w:rsidR="00F40857" w:rsidRPr="00DF2E38" w:rsidRDefault="00DF2E3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F2E38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DF2E38">
        <w:rPr>
          <w:rFonts w:ascii="Times New Roman" w:hAnsi="Times New Roman" w:cs="Times New Roman"/>
          <w:bCs/>
          <w:iCs/>
          <w:color w:val="000000"/>
        </w:rPr>
        <w:t xml:space="preserve"> мораль, право, этика, розыскная деятельность, идентификационная деятельность, пропавшие без вести, скрывшиеся преступники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1B2CF365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41A2EF59" w14:textId="77777777" w:rsidR="00DF2E38" w:rsidRDefault="00DF2E3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22C4F649" w14:textId="77777777" w:rsidR="00DF2E38" w:rsidRPr="00F40857" w:rsidRDefault="00DF2E3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083D46A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lastRenderedPageBreak/>
        <w:t>Жиляев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А. В. Сколько муниципальных образований должно остаться в Российской Федерации</w:t>
      </w:r>
    </w:p>
    <w:p w14:paraId="6ED3E5B1" w14:textId="468359F2" w:rsidR="00DF2E38" w:rsidRDefault="00DF2E3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F2E38">
        <w:rPr>
          <w:rFonts w:ascii="Times New Roman" w:hAnsi="Times New Roman" w:cs="Times New Roman"/>
          <w:bCs/>
          <w:iCs/>
          <w:color w:val="000000"/>
        </w:rPr>
        <w:t xml:space="preserve">На основе анализа динамики изменения численности и состава муниципальных образований в новейшей истории России, причин, повлекших сокращение как их видов, так и общего количества, а также положений нового закона о местном самоуправлении, определившего вектор развития этого важнейшего института гражданского общества на ближайшую перспективу, сформулирован вывод о том, что в нашей стране заканчивается период разнообразия территориальной организации власти на местах и продолжится процесс почти </w:t>
      </w:r>
      <w:r>
        <w:rPr>
          <w:rFonts w:ascii="Times New Roman" w:hAnsi="Times New Roman" w:cs="Times New Roman"/>
          <w:bCs/>
          <w:iCs/>
          <w:color w:val="000000"/>
        </w:rPr>
        <w:t>повсеместного перехода на одно</w:t>
      </w:r>
      <w:r w:rsidRPr="00DF2E38">
        <w:rPr>
          <w:rFonts w:ascii="Times New Roman" w:hAnsi="Times New Roman" w:cs="Times New Roman"/>
          <w:bCs/>
          <w:iCs/>
          <w:color w:val="000000"/>
        </w:rPr>
        <w:t>уровневую систему построения муниципальных образований. Вместе с тем в российском экспертном сообществе нет полной уверенности в том, что реформа территориальных основ местного самоуправления на этом закончится. Сложности в решении вопросов во всех сферах, составляющих основы местного самоуправления, могут послужить основанием для дальнейших преобразований в данной области и изменения ко</w:t>
      </w:r>
      <w:r>
        <w:rPr>
          <w:rFonts w:ascii="Times New Roman" w:hAnsi="Times New Roman" w:cs="Times New Roman"/>
          <w:bCs/>
          <w:iCs/>
          <w:color w:val="000000"/>
        </w:rPr>
        <w:t>личества муниципальных образований в будущем.</w:t>
      </w:r>
    </w:p>
    <w:p w14:paraId="67CE35FE" w14:textId="2345FED7" w:rsidR="00F40857" w:rsidRPr="00DF2E38" w:rsidRDefault="00DF2E3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F2E38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DF2E38">
        <w:rPr>
          <w:rFonts w:ascii="Times New Roman" w:hAnsi="Times New Roman" w:cs="Times New Roman"/>
          <w:bCs/>
          <w:iCs/>
          <w:color w:val="000000"/>
        </w:rPr>
        <w:t xml:space="preserve"> местное самоуправление, территориальные основы местного самоуправления, муниципальная реформа, муниципальные образования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766FB39C" w14:textId="77777777" w:rsidR="00DF2E38" w:rsidRPr="00F40857" w:rsidRDefault="00DF2E3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5C78AA17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Клименко А. И., Ситников</w:t>
      </w:r>
      <w:r w:rsidRPr="00F40857">
        <w:rPr>
          <w:rFonts w:ascii="Times New Roman" w:hAnsi="Times New Roman" w:cs="Times New Roman"/>
          <w:b/>
          <w:bCs/>
          <w:iCs/>
          <w:color w:val="000000"/>
          <w:vertAlign w:val="superscript"/>
        </w:rPr>
        <w:t xml:space="preserve"> </w:t>
      </w:r>
      <w:r w:rsidRPr="00F40857">
        <w:rPr>
          <w:rFonts w:ascii="Times New Roman" w:hAnsi="Times New Roman" w:cs="Times New Roman"/>
          <w:b/>
          <w:bCs/>
          <w:iCs/>
          <w:color w:val="000000"/>
        </w:rPr>
        <w:t>К. А. «Основы российской государственности» для правоохранителей</w:t>
      </w:r>
    </w:p>
    <w:p w14:paraId="078BCBA0" w14:textId="77777777" w:rsidR="002C5AF3" w:rsidRDefault="002C5AF3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C5AF3">
        <w:rPr>
          <w:rFonts w:ascii="Times New Roman" w:hAnsi="Times New Roman" w:cs="Times New Roman"/>
          <w:bCs/>
          <w:iCs/>
          <w:color w:val="000000"/>
        </w:rPr>
        <w:t>В статье представлен обзор работы организационно-методического и информационного центра по обеспечению внедрения в образовательные программы вузов правоохранительной направленнос</w:t>
      </w:r>
      <w:r>
        <w:rPr>
          <w:rFonts w:ascii="Times New Roman" w:hAnsi="Times New Roman" w:cs="Times New Roman"/>
          <w:bCs/>
          <w:iCs/>
          <w:color w:val="000000"/>
        </w:rPr>
        <w:t>ти модуля «Основы российской го</w:t>
      </w:r>
      <w:r w:rsidRPr="002C5AF3">
        <w:rPr>
          <w:rFonts w:ascii="Times New Roman" w:hAnsi="Times New Roman" w:cs="Times New Roman"/>
          <w:bCs/>
          <w:iCs/>
          <w:color w:val="000000"/>
        </w:rPr>
        <w:t>сударственности». Авторы кратко излагают содержание основных докладов на научно</w:t>
      </w:r>
      <w:r>
        <w:rPr>
          <w:rFonts w:ascii="Times New Roman" w:hAnsi="Times New Roman" w:cs="Times New Roman"/>
          <w:bCs/>
          <w:iCs/>
          <w:color w:val="000000"/>
        </w:rPr>
        <w:t>-методических конференциях, про</w:t>
      </w:r>
      <w:r w:rsidRPr="002C5AF3">
        <w:rPr>
          <w:rFonts w:ascii="Times New Roman" w:hAnsi="Times New Roman" w:cs="Times New Roman"/>
          <w:bCs/>
          <w:iCs/>
          <w:color w:val="000000"/>
        </w:rPr>
        <w:t>водимых в рамках работы Центра. Это проясняет объем и характер работы по формир</w:t>
      </w:r>
      <w:r>
        <w:rPr>
          <w:rFonts w:ascii="Times New Roman" w:hAnsi="Times New Roman" w:cs="Times New Roman"/>
          <w:bCs/>
          <w:iCs/>
          <w:color w:val="000000"/>
        </w:rPr>
        <w:t>ованию учебно-методического ком</w:t>
      </w:r>
      <w:r w:rsidRPr="002C5AF3">
        <w:rPr>
          <w:rFonts w:ascii="Times New Roman" w:hAnsi="Times New Roman" w:cs="Times New Roman"/>
          <w:bCs/>
          <w:iCs/>
          <w:color w:val="000000"/>
        </w:rPr>
        <w:t xml:space="preserve">плекса и других учебных, научных и учебно-методических материалов по курсу «Основы российской государственности» для вузов правоохранительной направленности. </w:t>
      </w:r>
      <w:proofErr w:type="spellStart"/>
      <w:r w:rsidRPr="002C5AF3">
        <w:rPr>
          <w:rFonts w:ascii="Times New Roman" w:hAnsi="Times New Roman" w:cs="Times New Roman"/>
          <w:bCs/>
          <w:iCs/>
          <w:color w:val="000000"/>
        </w:rPr>
        <w:t>Экспозируются</w:t>
      </w:r>
      <w:proofErr w:type="spellEnd"/>
      <w:r w:rsidRPr="002C5AF3">
        <w:rPr>
          <w:rFonts w:ascii="Times New Roman" w:hAnsi="Times New Roman" w:cs="Times New Roman"/>
          <w:bCs/>
          <w:iCs/>
          <w:color w:val="000000"/>
        </w:rPr>
        <w:t xml:space="preserve"> результаты такой работы и обозн</w:t>
      </w:r>
      <w:r>
        <w:rPr>
          <w:rFonts w:ascii="Times New Roman" w:hAnsi="Times New Roman" w:cs="Times New Roman"/>
          <w:bCs/>
          <w:iCs/>
          <w:color w:val="000000"/>
        </w:rPr>
        <w:t>ачаются ее перспектив</w:t>
      </w:r>
      <w:r w:rsidRPr="002C5AF3">
        <w:rPr>
          <w:rFonts w:ascii="Times New Roman" w:hAnsi="Times New Roman" w:cs="Times New Roman"/>
          <w:bCs/>
          <w:iCs/>
          <w:color w:val="000000"/>
        </w:rPr>
        <w:t xml:space="preserve">ные направления. </w:t>
      </w:r>
    </w:p>
    <w:p w14:paraId="6CFA2CD5" w14:textId="01BD2AFD" w:rsidR="00F40857" w:rsidRPr="002C5AF3" w:rsidRDefault="002C5AF3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2C5AF3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2C5AF3">
        <w:rPr>
          <w:rFonts w:ascii="Times New Roman" w:hAnsi="Times New Roman" w:cs="Times New Roman"/>
          <w:bCs/>
          <w:iCs/>
          <w:color w:val="000000"/>
        </w:rPr>
        <w:t xml:space="preserve"> конференция, круглый стол, основы российской государственности, учебно-методический комплекс, методическая работа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5496E63B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1C222E6B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Козловский П. В. Дистанционное участие в уголовном судопроизводстве: влияние на непосредственно</w:t>
      </w:r>
      <w:r w:rsidRPr="00F40857">
        <w:rPr>
          <w:rFonts w:ascii="Times New Roman" w:hAnsi="Times New Roman" w:cs="Times New Roman"/>
          <w:b/>
          <w:bCs/>
          <w:iCs/>
          <w:color w:val="000000"/>
          <w:lang w:val="en-US"/>
        </w:rPr>
        <w:t>c</w:t>
      </w: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ть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судебного разбирательства</w:t>
      </w:r>
    </w:p>
    <w:p w14:paraId="718D503E" w14:textId="10830DCE" w:rsidR="006A2C33" w:rsidRDefault="006A2C33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A2C33">
        <w:rPr>
          <w:rFonts w:ascii="Times New Roman" w:hAnsi="Times New Roman" w:cs="Times New Roman"/>
          <w:bCs/>
          <w:iCs/>
          <w:color w:val="000000"/>
        </w:rPr>
        <w:t>Автором исследована динамика применен</w:t>
      </w:r>
      <w:r>
        <w:rPr>
          <w:rFonts w:ascii="Times New Roman" w:hAnsi="Times New Roman" w:cs="Times New Roman"/>
          <w:bCs/>
          <w:iCs/>
          <w:color w:val="000000"/>
        </w:rPr>
        <w:t xml:space="preserve">ия видео-конференц-связи (далее </w:t>
      </w:r>
      <w:r w:rsidRPr="006A2C33">
        <w:rPr>
          <w:rFonts w:ascii="Times New Roman" w:hAnsi="Times New Roman" w:cs="Times New Roman"/>
          <w:bCs/>
          <w:iCs/>
          <w:color w:val="000000"/>
        </w:rPr>
        <w:t>— ВКС) в судебных стадиях уголовного процесса России за период с 2018 г. по 2024 г. Оцениваются преимущества и недостатки дистанционного у</w:t>
      </w:r>
      <w:r>
        <w:rPr>
          <w:rFonts w:ascii="Times New Roman" w:hAnsi="Times New Roman" w:cs="Times New Roman"/>
          <w:bCs/>
          <w:iCs/>
          <w:color w:val="000000"/>
        </w:rPr>
        <w:t>частия в уголовном судопроизвод</w:t>
      </w:r>
      <w:r w:rsidRPr="006A2C33">
        <w:rPr>
          <w:rFonts w:ascii="Times New Roman" w:hAnsi="Times New Roman" w:cs="Times New Roman"/>
          <w:bCs/>
          <w:iCs/>
          <w:color w:val="000000"/>
        </w:rPr>
        <w:t>стве. Анализируется зарубежный опыт, в рамках которого выделяются две тенденции: ограничение применения ВКС (европейские страны) и активное внедрение технологий, позволяющих дистанционно участвовать в судебно</w:t>
      </w:r>
      <w:r>
        <w:rPr>
          <w:rFonts w:ascii="Times New Roman" w:hAnsi="Times New Roman" w:cs="Times New Roman"/>
          <w:bCs/>
          <w:iCs/>
          <w:color w:val="000000"/>
        </w:rPr>
        <w:t>м производстве (КНР). Исследова</w:t>
      </w:r>
      <w:r w:rsidRPr="006A2C33">
        <w:rPr>
          <w:rFonts w:ascii="Times New Roman" w:hAnsi="Times New Roman" w:cs="Times New Roman"/>
          <w:bCs/>
          <w:iCs/>
          <w:color w:val="000000"/>
        </w:rPr>
        <w:t>но положительное и отрицательное значение применения ВКС для обеспечения непос</w:t>
      </w:r>
      <w:r>
        <w:rPr>
          <w:rFonts w:ascii="Times New Roman" w:hAnsi="Times New Roman" w:cs="Times New Roman"/>
          <w:bCs/>
          <w:iCs/>
          <w:color w:val="000000"/>
        </w:rPr>
        <w:t>редственности судебного разбира</w:t>
      </w:r>
      <w:r w:rsidRPr="006A2C33">
        <w:rPr>
          <w:rFonts w:ascii="Times New Roman" w:hAnsi="Times New Roman" w:cs="Times New Roman"/>
          <w:bCs/>
          <w:iCs/>
          <w:color w:val="000000"/>
        </w:rPr>
        <w:t>тельства, состязательности и права на защиту. Оценивается специфика влияния ВКС в су</w:t>
      </w:r>
      <w:r>
        <w:rPr>
          <w:rFonts w:ascii="Times New Roman" w:hAnsi="Times New Roman" w:cs="Times New Roman"/>
          <w:bCs/>
          <w:iCs/>
          <w:color w:val="000000"/>
        </w:rPr>
        <w:t>дах различных инстанций на каче</w:t>
      </w:r>
      <w:r w:rsidRPr="006A2C33">
        <w:rPr>
          <w:rFonts w:ascii="Times New Roman" w:hAnsi="Times New Roman" w:cs="Times New Roman"/>
          <w:bCs/>
          <w:iCs/>
          <w:color w:val="000000"/>
        </w:rPr>
        <w:t>ство отправления правосудия. Обосновывается неизбежность более широкого приме</w:t>
      </w:r>
      <w:r>
        <w:rPr>
          <w:rFonts w:ascii="Times New Roman" w:hAnsi="Times New Roman" w:cs="Times New Roman"/>
          <w:bCs/>
          <w:iCs/>
          <w:color w:val="000000"/>
        </w:rPr>
        <w:t>нения различных форм дистанцион</w:t>
      </w:r>
      <w:r w:rsidRPr="006A2C33">
        <w:rPr>
          <w:rFonts w:ascii="Times New Roman" w:hAnsi="Times New Roman" w:cs="Times New Roman"/>
          <w:bCs/>
          <w:iCs/>
          <w:color w:val="000000"/>
        </w:rPr>
        <w:t xml:space="preserve">ного участия в уголовном судопроизводстве. Отмечена целесообразность расширения применения ВКС как альтернативы оглашению показаний, заочному </w:t>
      </w:r>
      <w:r>
        <w:rPr>
          <w:rFonts w:ascii="Times New Roman" w:hAnsi="Times New Roman" w:cs="Times New Roman"/>
          <w:bCs/>
          <w:iCs/>
          <w:color w:val="000000"/>
        </w:rPr>
        <w:t xml:space="preserve">рассмотрению уголовного дела, а </w:t>
      </w:r>
      <w:r w:rsidRPr="006A2C33">
        <w:rPr>
          <w:rFonts w:ascii="Times New Roman" w:hAnsi="Times New Roman" w:cs="Times New Roman"/>
          <w:bCs/>
          <w:iCs/>
          <w:color w:val="000000"/>
        </w:rPr>
        <w:t>также недопустимость подмены о</w:t>
      </w:r>
      <w:r>
        <w:rPr>
          <w:rFonts w:ascii="Times New Roman" w:hAnsi="Times New Roman" w:cs="Times New Roman"/>
          <w:bCs/>
          <w:iCs/>
          <w:color w:val="000000"/>
        </w:rPr>
        <w:t>чного участия дистан</w:t>
      </w:r>
      <w:r w:rsidRPr="006A2C33">
        <w:rPr>
          <w:rFonts w:ascii="Times New Roman" w:hAnsi="Times New Roman" w:cs="Times New Roman"/>
          <w:bCs/>
          <w:iCs/>
          <w:color w:val="000000"/>
        </w:rPr>
        <w:t>ционным по мотивам удобства и целесообразности. Указана возможность минимизации н</w:t>
      </w:r>
      <w:r>
        <w:rPr>
          <w:rFonts w:ascii="Times New Roman" w:hAnsi="Times New Roman" w:cs="Times New Roman"/>
          <w:bCs/>
          <w:iCs/>
          <w:color w:val="000000"/>
        </w:rPr>
        <w:t xml:space="preserve">едостатков удаленного участия в </w:t>
      </w:r>
      <w:r w:rsidRPr="006A2C33">
        <w:rPr>
          <w:rFonts w:ascii="Times New Roman" w:hAnsi="Times New Roman" w:cs="Times New Roman"/>
          <w:bCs/>
          <w:iCs/>
          <w:color w:val="000000"/>
        </w:rPr>
        <w:t>производстве по уголовному делу с помощью тех</w:t>
      </w:r>
      <w:r w:rsidR="009D26D2">
        <w:rPr>
          <w:rFonts w:ascii="Times New Roman" w:hAnsi="Times New Roman" w:cs="Times New Roman"/>
          <w:bCs/>
          <w:iCs/>
          <w:color w:val="000000"/>
        </w:rPr>
        <w:t>нологий виртуальной реальности.</w:t>
      </w:r>
      <w:bookmarkStart w:id="5" w:name="_GoBack"/>
      <w:bookmarkEnd w:id="5"/>
    </w:p>
    <w:p w14:paraId="3C0B5334" w14:textId="3B9F4668" w:rsidR="00F40857" w:rsidRPr="006A2C33" w:rsidRDefault="006A2C33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A2C33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6A2C33">
        <w:rPr>
          <w:rFonts w:ascii="Times New Roman" w:hAnsi="Times New Roman" w:cs="Times New Roman"/>
          <w:bCs/>
          <w:iCs/>
          <w:color w:val="000000"/>
        </w:rPr>
        <w:t xml:space="preserve"> видео-конференц-связь, виртуальная реальность, дистанционное участие, непосредственность, состязательность, право на защиту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1983CFB4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665B79B0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Корабельникова Ю. Л. Правовой режим чрезвычайных обстоятельств как важное условие деятельности полиции по обеспечению безопасности в городе</w:t>
      </w:r>
    </w:p>
    <w:p w14:paraId="1CB34791" w14:textId="5642DA60" w:rsidR="00701598" w:rsidRDefault="0070159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01598">
        <w:rPr>
          <w:rFonts w:ascii="Times New Roman" w:hAnsi="Times New Roman" w:cs="Times New Roman"/>
          <w:bCs/>
          <w:iCs/>
          <w:color w:val="000000"/>
        </w:rPr>
        <w:t>Полиция играет ключевую роль в обеспечении безопасности в городе как в повседневных, та</w:t>
      </w:r>
      <w:r>
        <w:rPr>
          <w:rFonts w:ascii="Times New Roman" w:hAnsi="Times New Roman" w:cs="Times New Roman"/>
          <w:bCs/>
          <w:iCs/>
          <w:color w:val="000000"/>
        </w:rPr>
        <w:t>к и в особых условиях, что опре</w:t>
      </w:r>
      <w:r w:rsidRPr="00701598">
        <w:rPr>
          <w:rFonts w:ascii="Times New Roman" w:hAnsi="Times New Roman" w:cs="Times New Roman"/>
          <w:bCs/>
          <w:iCs/>
          <w:color w:val="000000"/>
        </w:rPr>
        <w:t xml:space="preserve">деляется, с одной стороны, </w:t>
      </w:r>
      <w:proofErr w:type="spellStart"/>
      <w:r w:rsidRPr="00701598">
        <w:rPr>
          <w:rFonts w:ascii="Times New Roman" w:hAnsi="Times New Roman" w:cs="Times New Roman"/>
          <w:bCs/>
          <w:iCs/>
          <w:color w:val="000000"/>
        </w:rPr>
        <w:t>полифункциональностью</w:t>
      </w:r>
      <w:proofErr w:type="spellEnd"/>
      <w:r w:rsidRPr="00701598">
        <w:rPr>
          <w:rFonts w:ascii="Times New Roman" w:hAnsi="Times New Roman" w:cs="Times New Roman"/>
          <w:bCs/>
          <w:iCs/>
          <w:color w:val="000000"/>
        </w:rPr>
        <w:t xml:space="preserve"> подразделений полиции, совокупностью полномочий,</w:t>
      </w:r>
      <w:r>
        <w:rPr>
          <w:rFonts w:ascii="Times New Roman" w:hAnsi="Times New Roman" w:cs="Times New Roman"/>
          <w:bCs/>
          <w:iCs/>
          <w:color w:val="000000"/>
        </w:rPr>
        <w:t xml:space="preserve"> возложенных на них, а с другой </w:t>
      </w:r>
      <w:r w:rsidRPr="00701598">
        <w:rPr>
          <w:rFonts w:ascii="Times New Roman" w:hAnsi="Times New Roman" w:cs="Times New Roman"/>
          <w:bCs/>
          <w:iCs/>
          <w:color w:val="000000"/>
        </w:rPr>
        <w:t>— тем, что существующие в городах вызовы и опасности могут приводить</w:t>
      </w:r>
      <w:r>
        <w:rPr>
          <w:rFonts w:ascii="Times New Roman" w:hAnsi="Times New Roman" w:cs="Times New Roman"/>
          <w:bCs/>
          <w:iCs/>
          <w:color w:val="000000"/>
        </w:rPr>
        <w:t xml:space="preserve"> к возникновению различных чрез</w:t>
      </w:r>
      <w:r w:rsidRPr="00701598">
        <w:rPr>
          <w:rFonts w:ascii="Times New Roman" w:hAnsi="Times New Roman" w:cs="Times New Roman"/>
          <w:bCs/>
          <w:iCs/>
          <w:color w:val="000000"/>
        </w:rPr>
        <w:t>вычайных обстоятельств. Чрезвычайные ситуации природного и техногенного характера</w:t>
      </w:r>
      <w:r>
        <w:rPr>
          <w:rFonts w:ascii="Times New Roman" w:hAnsi="Times New Roman" w:cs="Times New Roman"/>
          <w:bCs/>
          <w:iCs/>
          <w:color w:val="000000"/>
        </w:rPr>
        <w:t>, которые вызывают наиболее ощу</w:t>
      </w:r>
      <w:r w:rsidRPr="00701598">
        <w:rPr>
          <w:rFonts w:ascii="Times New Roman" w:hAnsi="Times New Roman" w:cs="Times New Roman"/>
          <w:bCs/>
          <w:iCs/>
          <w:color w:val="000000"/>
        </w:rPr>
        <w:t>тимые последствия для городских жителей, проводимые в городах массовые и публичн</w:t>
      </w:r>
      <w:r>
        <w:rPr>
          <w:rFonts w:ascii="Times New Roman" w:hAnsi="Times New Roman" w:cs="Times New Roman"/>
          <w:bCs/>
          <w:iCs/>
          <w:color w:val="000000"/>
        </w:rPr>
        <w:t>ые мероприятия, резонансные пре</w:t>
      </w:r>
      <w:r w:rsidRPr="00701598">
        <w:rPr>
          <w:rFonts w:ascii="Times New Roman" w:hAnsi="Times New Roman" w:cs="Times New Roman"/>
          <w:bCs/>
          <w:iCs/>
          <w:color w:val="000000"/>
        </w:rPr>
        <w:t xml:space="preserve">ступления, совершаемые организованными преступными </w:t>
      </w:r>
      <w:r w:rsidRPr="00701598">
        <w:rPr>
          <w:rFonts w:ascii="Times New Roman" w:hAnsi="Times New Roman" w:cs="Times New Roman"/>
          <w:bCs/>
          <w:iCs/>
          <w:color w:val="000000"/>
        </w:rPr>
        <w:lastRenderedPageBreak/>
        <w:t xml:space="preserve">группами или носящие транснациональный характер, могут стать катализатором чрезвычайных обстоятельств социального характера, прежде всего массовых беспорядков. И таких примеров немало в современной российской истории. Более того, именно города находятся </w:t>
      </w:r>
      <w:r>
        <w:rPr>
          <w:rFonts w:ascii="Times New Roman" w:hAnsi="Times New Roman" w:cs="Times New Roman"/>
          <w:bCs/>
          <w:iCs/>
          <w:color w:val="000000"/>
        </w:rPr>
        <w:t xml:space="preserve">в наиболее уязвимом состоянии в </w:t>
      </w:r>
      <w:r w:rsidRPr="00701598">
        <w:rPr>
          <w:rFonts w:ascii="Times New Roman" w:hAnsi="Times New Roman" w:cs="Times New Roman"/>
          <w:bCs/>
          <w:iCs/>
          <w:color w:val="000000"/>
        </w:rPr>
        <w:t>случае совершения террористических актов или военных атак. Все это актуализирует деятельн</w:t>
      </w:r>
      <w:r>
        <w:rPr>
          <w:rFonts w:ascii="Times New Roman" w:hAnsi="Times New Roman" w:cs="Times New Roman"/>
          <w:bCs/>
          <w:iCs/>
          <w:color w:val="000000"/>
        </w:rPr>
        <w:t>ость полиции по обеспечению без</w:t>
      </w:r>
      <w:r w:rsidRPr="00701598">
        <w:rPr>
          <w:rFonts w:ascii="Times New Roman" w:hAnsi="Times New Roman" w:cs="Times New Roman"/>
          <w:bCs/>
          <w:iCs/>
          <w:color w:val="000000"/>
        </w:rPr>
        <w:t>опасности в городе в условиях чрезвычайных обстоятельств социального характ</w:t>
      </w:r>
      <w:r>
        <w:rPr>
          <w:rFonts w:ascii="Times New Roman" w:hAnsi="Times New Roman" w:cs="Times New Roman"/>
          <w:bCs/>
          <w:iCs/>
          <w:color w:val="000000"/>
        </w:rPr>
        <w:t>ера и позволяет сделать вывод о необходи</w:t>
      </w:r>
      <w:r w:rsidRPr="00701598">
        <w:rPr>
          <w:rFonts w:ascii="Times New Roman" w:hAnsi="Times New Roman" w:cs="Times New Roman"/>
          <w:bCs/>
          <w:iCs/>
          <w:color w:val="000000"/>
        </w:rPr>
        <w:t>мости законодательного закрепления и правового регулирования правового реж</w:t>
      </w:r>
      <w:r>
        <w:rPr>
          <w:rFonts w:ascii="Times New Roman" w:hAnsi="Times New Roman" w:cs="Times New Roman"/>
          <w:bCs/>
          <w:iCs/>
          <w:color w:val="000000"/>
        </w:rPr>
        <w:t>има чрезвычайных обстоятельств.</w:t>
      </w:r>
    </w:p>
    <w:p w14:paraId="70C3EFC0" w14:textId="5DC069C4" w:rsidR="00F40857" w:rsidRPr="00701598" w:rsidRDefault="00701598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01598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701598">
        <w:rPr>
          <w:rFonts w:ascii="Times New Roman" w:hAnsi="Times New Roman" w:cs="Times New Roman"/>
          <w:bCs/>
          <w:iCs/>
          <w:color w:val="000000"/>
        </w:rPr>
        <w:t xml:space="preserve"> безопасность города, органы полиции, чрезвычайные обстоятельства социального характера, особый правовой режим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27D17DE8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5E584554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Куфлева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В. Н. Права лица, совершившего преступление, в рамках уголовно-правовых отношений</w:t>
      </w:r>
    </w:p>
    <w:p w14:paraId="1A309000" w14:textId="380AA658" w:rsidR="00657775" w:rsidRDefault="00E206D5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E206D5">
        <w:rPr>
          <w:rFonts w:ascii="Times New Roman" w:hAnsi="Times New Roman" w:cs="Times New Roman"/>
          <w:bCs/>
          <w:iCs/>
          <w:color w:val="000000"/>
        </w:rPr>
        <w:t>Анализ теоретических подходов к определению прав лица, совершившего преступление, в</w:t>
      </w:r>
      <w:r>
        <w:rPr>
          <w:rFonts w:ascii="Times New Roman" w:hAnsi="Times New Roman" w:cs="Times New Roman"/>
          <w:bCs/>
          <w:iCs/>
          <w:color w:val="000000"/>
        </w:rPr>
        <w:t xml:space="preserve"> контексте современных уголовно-</w:t>
      </w:r>
      <w:r w:rsidRPr="00E206D5">
        <w:rPr>
          <w:rFonts w:ascii="Times New Roman" w:hAnsi="Times New Roman" w:cs="Times New Roman"/>
          <w:bCs/>
          <w:iCs/>
          <w:color w:val="000000"/>
        </w:rPr>
        <w:t>правовых отнош</w:t>
      </w:r>
      <w:r>
        <w:rPr>
          <w:rFonts w:ascii="Times New Roman" w:hAnsi="Times New Roman" w:cs="Times New Roman"/>
          <w:bCs/>
          <w:iCs/>
          <w:color w:val="000000"/>
        </w:rPr>
        <w:t xml:space="preserve">ений весьма важен. Целью работы </w:t>
      </w:r>
      <w:r w:rsidRPr="00E206D5">
        <w:rPr>
          <w:rFonts w:ascii="Times New Roman" w:hAnsi="Times New Roman" w:cs="Times New Roman"/>
          <w:bCs/>
          <w:iCs/>
          <w:color w:val="000000"/>
        </w:rPr>
        <w:t>является комплексное исследовани</w:t>
      </w:r>
      <w:r>
        <w:rPr>
          <w:rFonts w:ascii="Times New Roman" w:hAnsi="Times New Roman" w:cs="Times New Roman"/>
          <w:bCs/>
          <w:iCs/>
          <w:color w:val="000000"/>
        </w:rPr>
        <w:t>е особенностей правового положе</w:t>
      </w:r>
      <w:r w:rsidRPr="00E206D5">
        <w:rPr>
          <w:rFonts w:ascii="Times New Roman" w:hAnsi="Times New Roman" w:cs="Times New Roman"/>
          <w:bCs/>
          <w:iCs/>
          <w:color w:val="000000"/>
        </w:rPr>
        <w:t>ния такого лица с акцентом на сохранение его конституционных гарантий и прав в рам</w:t>
      </w:r>
      <w:r>
        <w:rPr>
          <w:rFonts w:ascii="Times New Roman" w:hAnsi="Times New Roman" w:cs="Times New Roman"/>
          <w:bCs/>
          <w:iCs/>
          <w:color w:val="000000"/>
        </w:rPr>
        <w:t>ках уголовно-правового регулиро</w:t>
      </w:r>
      <w:r w:rsidRPr="00E206D5">
        <w:rPr>
          <w:rFonts w:ascii="Times New Roman" w:hAnsi="Times New Roman" w:cs="Times New Roman"/>
          <w:bCs/>
          <w:iCs/>
          <w:color w:val="000000"/>
        </w:rPr>
        <w:t>вания. Исторически рассматриваемый статус предполагал исключительно обязанность понести наказание, современные теоретические взгляды признают более сложную структуру корреспондирующих прав и обязанностей. Особое внимание уделяется классификации прав лица, совершившего преступление. Отмечается, что, несмотря на развитие учения, проблема четкого определения и систематизации правового статуса такого лица по-прежнему остается нерешенной. Делается вывод о необходимости комплексного понимания статуса лица, совершившего преступление, так как он остается субъектом права и имеет право не только на защиту, но и на справед</w:t>
      </w:r>
      <w:r w:rsidR="00D079A0">
        <w:rPr>
          <w:rFonts w:ascii="Times New Roman" w:hAnsi="Times New Roman" w:cs="Times New Roman"/>
          <w:bCs/>
          <w:iCs/>
          <w:color w:val="000000"/>
        </w:rPr>
        <w:t>ливое и законное наказание.</w:t>
      </w:r>
    </w:p>
    <w:p w14:paraId="2AD7E927" w14:textId="2EFB0BBF" w:rsidR="00F40857" w:rsidRPr="00E206D5" w:rsidRDefault="00E206D5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57775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E206D5">
        <w:rPr>
          <w:rFonts w:ascii="Times New Roman" w:hAnsi="Times New Roman" w:cs="Times New Roman"/>
          <w:bCs/>
          <w:iCs/>
          <w:color w:val="000000"/>
        </w:rPr>
        <w:t xml:space="preserve"> преступление, наказание, правовой статус, уголовно-правовые отношения, меры уголовно-правового воздействия, уголовно-правовое регулирование</w:t>
      </w:r>
      <w:r w:rsidR="00657775">
        <w:rPr>
          <w:rFonts w:ascii="Times New Roman" w:hAnsi="Times New Roman" w:cs="Times New Roman"/>
          <w:bCs/>
          <w:iCs/>
          <w:color w:val="000000"/>
        </w:rPr>
        <w:t>.</w:t>
      </w:r>
    </w:p>
    <w:p w14:paraId="381835AA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B689309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Степина К. В. Ценности российского общества как определяющий фактор взаимодействия Российской Федерации с межгосударственными объединениями</w:t>
      </w:r>
    </w:p>
    <w:p w14:paraId="528320EA" w14:textId="77777777" w:rsidR="006A5FB2" w:rsidRDefault="006A5FB2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A5FB2">
        <w:rPr>
          <w:rFonts w:ascii="Times New Roman" w:hAnsi="Times New Roman" w:cs="Times New Roman"/>
          <w:bCs/>
          <w:iCs/>
          <w:color w:val="000000"/>
        </w:rPr>
        <w:t>Вектор государственно-правового развития Российской Федерации, в том числе в о</w:t>
      </w:r>
      <w:r>
        <w:rPr>
          <w:rFonts w:ascii="Times New Roman" w:hAnsi="Times New Roman" w:cs="Times New Roman"/>
          <w:bCs/>
          <w:iCs/>
          <w:color w:val="000000"/>
        </w:rPr>
        <w:t>бласти взаимодействия с межгосу</w:t>
      </w:r>
      <w:r w:rsidRPr="006A5FB2">
        <w:rPr>
          <w:rFonts w:ascii="Times New Roman" w:hAnsi="Times New Roman" w:cs="Times New Roman"/>
          <w:bCs/>
          <w:iCs/>
          <w:color w:val="000000"/>
        </w:rPr>
        <w:t>дарственными объединениями, определяется ценностями и принципами, закрепленн</w:t>
      </w:r>
      <w:r>
        <w:rPr>
          <w:rFonts w:ascii="Times New Roman" w:hAnsi="Times New Roman" w:cs="Times New Roman"/>
          <w:bCs/>
          <w:iCs/>
          <w:color w:val="000000"/>
        </w:rPr>
        <w:t>ыми в Основном законе нашего го</w:t>
      </w:r>
      <w:r w:rsidRPr="006A5FB2">
        <w:rPr>
          <w:rFonts w:ascii="Times New Roman" w:hAnsi="Times New Roman" w:cs="Times New Roman"/>
          <w:bCs/>
          <w:iCs/>
          <w:color w:val="000000"/>
        </w:rPr>
        <w:t>сударства. Изменение стратегии развития Российской Федерации, связанной с постепенным отходом от вырождающихся западных либеральных ценностей в сторону духовно-нравственных, традиционно свойственных российскому народу и его национальному менталитету, предопределило корректировку ее внешнеполитиче</w:t>
      </w:r>
      <w:r>
        <w:rPr>
          <w:rFonts w:ascii="Times New Roman" w:hAnsi="Times New Roman" w:cs="Times New Roman"/>
          <w:bCs/>
          <w:iCs/>
          <w:color w:val="000000"/>
        </w:rPr>
        <w:t>ского курса: выход из одних меж</w:t>
      </w:r>
      <w:r w:rsidRPr="006A5FB2">
        <w:rPr>
          <w:rFonts w:ascii="Times New Roman" w:hAnsi="Times New Roman" w:cs="Times New Roman"/>
          <w:bCs/>
          <w:iCs/>
          <w:color w:val="000000"/>
        </w:rPr>
        <w:t>государственных объединений (в частности, из Совета Европы) и создание и усиление ме</w:t>
      </w:r>
      <w:r>
        <w:rPr>
          <w:rFonts w:ascii="Times New Roman" w:hAnsi="Times New Roman" w:cs="Times New Roman"/>
          <w:bCs/>
          <w:iCs/>
          <w:color w:val="000000"/>
        </w:rPr>
        <w:t xml:space="preserve">жгосударственных объединений с </w:t>
      </w:r>
      <w:r w:rsidRPr="006A5FB2">
        <w:rPr>
          <w:rFonts w:ascii="Times New Roman" w:hAnsi="Times New Roman" w:cs="Times New Roman"/>
          <w:bCs/>
          <w:iCs/>
          <w:color w:val="000000"/>
        </w:rPr>
        <w:t xml:space="preserve">государствами-партнерами, разделяющими ценностные ориентиры российской нации. </w:t>
      </w:r>
    </w:p>
    <w:p w14:paraId="13CF92F4" w14:textId="7682609F" w:rsidR="00F40857" w:rsidRPr="006A5FB2" w:rsidRDefault="006A5FB2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6A5FB2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6A5FB2">
        <w:rPr>
          <w:rFonts w:ascii="Times New Roman" w:hAnsi="Times New Roman" w:cs="Times New Roman"/>
          <w:bCs/>
          <w:iCs/>
          <w:color w:val="000000"/>
        </w:rPr>
        <w:t xml:space="preserve"> межгосударственные объединения, конституционные основы сотрудничества, конституционные ценности, конституционные принципы, стратегия развития, традиционные российские ценности, общероссийская культурная идентичность</w:t>
      </w:r>
      <w:r w:rsidR="00540B61">
        <w:rPr>
          <w:rFonts w:ascii="Times New Roman" w:hAnsi="Times New Roman" w:cs="Times New Roman"/>
          <w:bCs/>
          <w:iCs/>
          <w:color w:val="000000"/>
        </w:rPr>
        <w:t>.</w:t>
      </w:r>
    </w:p>
    <w:p w14:paraId="1D45461A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5DDB335" w14:textId="77777777" w:rsid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Тумасян А. С. Реализация правовых позиций Конституционного Суда Российской Федерации о судебном контроле за возобновлением прекращенного уголовного дела</w:t>
      </w:r>
    </w:p>
    <w:p w14:paraId="059F1469" w14:textId="2E56C73C" w:rsidR="00F40857" w:rsidRPr="00540B61" w:rsidRDefault="00540B61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540B61">
        <w:rPr>
          <w:rFonts w:ascii="Times New Roman" w:hAnsi="Times New Roman" w:cs="Times New Roman"/>
          <w:bCs/>
          <w:iCs/>
          <w:color w:val="000000"/>
        </w:rPr>
        <w:t>Судебная практика применения норм УПК РФ, регламентирующих прекращение уго</w:t>
      </w:r>
      <w:r>
        <w:rPr>
          <w:rFonts w:ascii="Times New Roman" w:hAnsi="Times New Roman" w:cs="Times New Roman"/>
          <w:bCs/>
          <w:iCs/>
          <w:color w:val="000000"/>
        </w:rPr>
        <w:t>ловного дела или уголовного пре</w:t>
      </w:r>
      <w:r w:rsidRPr="00540B61">
        <w:rPr>
          <w:rFonts w:ascii="Times New Roman" w:hAnsi="Times New Roman" w:cs="Times New Roman"/>
          <w:bCs/>
          <w:iCs/>
          <w:color w:val="000000"/>
        </w:rPr>
        <w:t>следования, а также возобновления производства по прекращенным уголовным дела</w:t>
      </w:r>
      <w:r>
        <w:rPr>
          <w:rFonts w:ascii="Times New Roman" w:hAnsi="Times New Roman" w:cs="Times New Roman"/>
          <w:bCs/>
          <w:iCs/>
          <w:color w:val="000000"/>
        </w:rPr>
        <w:t>м характеризуется отсутствием в</w:t>
      </w:r>
      <w:r w:rsidRPr="00540B61">
        <w:rPr>
          <w:rFonts w:ascii="Times New Roman" w:hAnsi="Times New Roman" w:cs="Times New Roman"/>
          <w:bCs/>
          <w:iCs/>
          <w:color w:val="000000"/>
        </w:rPr>
        <w:t xml:space="preserve"> ней единства. Прежде всего прокурорско-следственные работники испытывают </w:t>
      </w:r>
      <w:r>
        <w:rPr>
          <w:rFonts w:ascii="Times New Roman" w:hAnsi="Times New Roman" w:cs="Times New Roman"/>
          <w:bCs/>
          <w:iCs/>
          <w:color w:val="000000"/>
        </w:rPr>
        <w:t>затруднения в трактовке содержащегося в ст.</w:t>
      </w:r>
      <w:r w:rsidRPr="00540B61">
        <w:rPr>
          <w:rFonts w:ascii="Times New Roman" w:hAnsi="Times New Roman" w:cs="Times New Roman"/>
          <w:bCs/>
          <w:iCs/>
          <w:color w:val="000000"/>
        </w:rPr>
        <w:t xml:space="preserve"> 214</w:t>
      </w:r>
      <w:r>
        <w:rPr>
          <w:rFonts w:ascii="Times New Roman" w:hAnsi="Times New Roman" w:cs="Times New Roman"/>
          <w:bCs/>
          <w:iCs/>
          <w:color w:val="000000"/>
        </w:rPr>
        <w:t>.</w:t>
      </w:r>
      <w:r w:rsidRPr="00540B61">
        <w:rPr>
          <w:rFonts w:ascii="Times New Roman" w:hAnsi="Times New Roman" w:cs="Times New Roman"/>
          <w:bCs/>
          <w:iCs/>
          <w:color w:val="000000"/>
        </w:rPr>
        <w:t>1 УПК РФ понятия «новые сведения, подлежащие дополнительному</w:t>
      </w:r>
      <w:r>
        <w:rPr>
          <w:rFonts w:ascii="Times New Roman" w:hAnsi="Times New Roman" w:cs="Times New Roman"/>
          <w:bCs/>
          <w:iCs/>
          <w:color w:val="000000"/>
        </w:rPr>
        <w:t xml:space="preserve"> расследованию», которое позици</w:t>
      </w:r>
      <w:r w:rsidRPr="00540B61">
        <w:rPr>
          <w:rFonts w:ascii="Times New Roman" w:hAnsi="Times New Roman" w:cs="Times New Roman"/>
          <w:bCs/>
          <w:iCs/>
          <w:color w:val="000000"/>
        </w:rPr>
        <w:t>онируется законодателем как безусловное основание отмены постановления о прекращении уголовного дела и его возобновления. При этом подчеркивается обязательность судебной процедуры получения разрешения на отмену постановления о прекращении уголовного дела независимо от оснований принятия такого решения. Указывается на актуальность точного</w:t>
      </w:r>
      <w:r w:rsidR="00A84957">
        <w:rPr>
          <w:rFonts w:ascii="Times New Roman" w:hAnsi="Times New Roman" w:cs="Times New Roman"/>
          <w:bCs/>
          <w:iCs/>
          <w:color w:val="000000"/>
        </w:rPr>
        <w:t xml:space="preserve"> нормативного выражения в главе </w:t>
      </w:r>
      <w:r w:rsidR="00DE3B4E">
        <w:rPr>
          <w:rFonts w:ascii="Times New Roman" w:hAnsi="Times New Roman" w:cs="Times New Roman"/>
          <w:bCs/>
          <w:iCs/>
          <w:color w:val="000000"/>
        </w:rPr>
        <w:t xml:space="preserve">29 УПК </w:t>
      </w:r>
      <w:r w:rsidRPr="00540B61">
        <w:rPr>
          <w:rFonts w:ascii="Times New Roman" w:hAnsi="Times New Roman" w:cs="Times New Roman"/>
          <w:bCs/>
          <w:iCs/>
          <w:color w:val="000000"/>
        </w:rPr>
        <w:t>РФ правовых позиций Конс</w:t>
      </w:r>
      <w:r>
        <w:rPr>
          <w:rFonts w:ascii="Times New Roman" w:hAnsi="Times New Roman" w:cs="Times New Roman"/>
          <w:bCs/>
          <w:iCs/>
          <w:color w:val="000000"/>
        </w:rPr>
        <w:t>титуционного Суда РФ по во</w:t>
      </w:r>
      <w:r w:rsidRPr="00540B61">
        <w:rPr>
          <w:rFonts w:ascii="Times New Roman" w:hAnsi="Times New Roman" w:cs="Times New Roman"/>
          <w:bCs/>
          <w:iCs/>
          <w:color w:val="000000"/>
        </w:rPr>
        <w:t xml:space="preserve">просам отмены процессуальных актов о прекращении уголовного преследования по истечении одного года с момента их принятия. </w:t>
      </w:r>
      <w:r w:rsidRPr="00A84957">
        <w:rPr>
          <w:rFonts w:ascii="Times New Roman" w:hAnsi="Times New Roman" w:cs="Times New Roman"/>
          <w:bCs/>
          <w:i/>
          <w:iCs/>
          <w:color w:val="000000"/>
        </w:rPr>
        <w:lastRenderedPageBreak/>
        <w:t>Ключевые слова:</w:t>
      </w:r>
      <w:r w:rsidRPr="00540B61">
        <w:rPr>
          <w:rFonts w:ascii="Times New Roman" w:hAnsi="Times New Roman" w:cs="Times New Roman"/>
          <w:bCs/>
          <w:iCs/>
          <w:color w:val="000000"/>
        </w:rPr>
        <w:t xml:space="preserve"> реабилитированный, прекращение уголовного дела, судебный порядок, постановление, судебный контроль, возобновление производства</w:t>
      </w:r>
      <w:r w:rsidR="00A84957">
        <w:rPr>
          <w:rFonts w:ascii="Times New Roman" w:hAnsi="Times New Roman" w:cs="Times New Roman"/>
          <w:bCs/>
          <w:iCs/>
          <w:color w:val="000000"/>
        </w:rPr>
        <w:t>.</w:t>
      </w:r>
    </w:p>
    <w:p w14:paraId="42DEC621" w14:textId="77777777" w:rsidR="00F40857" w:rsidRPr="00F40857" w:rsidRDefault="00F40857" w:rsidP="00F4085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6194278" w14:textId="77777777" w:rsid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F40857">
        <w:rPr>
          <w:rFonts w:ascii="Times New Roman" w:hAnsi="Times New Roman" w:cs="Times New Roman"/>
          <w:b/>
          <w:bCs/>
          <w:iCs/>
          <w:color w:val="000000"/>
        </w:rPr>
        <w:t>Килимник Е. В. Философия и политика формирования национализма в предвоенной Латвии</w:t>
      </w:r>
    </w:p>
    <w:p w14:paraId="77BF1584" w14:textId="006E6650" w:rsidR="0077165C" w:rsidRDefault="00DE3B4E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DE3B4E">
        <w:rPr>
          <w:rFonts w:ascii="Times New Roman" w:hAnsi="Times New Roman" w:cs="Times New Roman"/>
          <w:bCs/>
          <w:iCs/>
          <w:color w:val="000000"/>
        </w:rPr>
        <w:t>На основе культурно-философского подхода проведен анализ идеоло</w:t>
      </w:r>
      <w:r>
        <w:rPr>
          <w:rFonts w:ascii="Times New Roman" w:hAnsi="Times New Roman" w:cs="Times New Roman"/>
          <w:bCs/>
          <w:iCs/>
          <w:color w:val="000000"/>
        </w:rPr>
        <w:t xml:space="preserve">гии национализма в Латвии в XIX в. — 40-х гг. ХХ </w:t>
      </w:r>
      <w:r w:rsidRPr="00DE3B4E">
        <w:rPr>
          <w:rFonts w:ascii="Times New Roman" w:hAnsi="Times New Roman" w:cs="Times New Roman"/>
          <w:bCs/>
          <w:iCs/>
          <w:color w:val="000000"/>
        </w:rPr>
        <w:t>в. Теоретико-методологической основой работы стало исследование публицистики</w:t>
      </w:r>
      <w:r>
        <w:rPr>
          <w:rFonts w:ascii="Times New Roman" w:hAnsi="Times New Roman" w:cs="Times New Roman"/>
          <w:bCs/>
          <w:iCs/>
          <w:color w:val="000000"/>
        </w:rPr>
        <w:t xml:space="preserve"> и общественных взглядов предво</w:t>
      </w:r>
      <w:r w:rsidRPr="00DE3B4E">
        <w:rPr>
          <w:rFonts w:ascii="Times New Roman" w:hAnsi="Times New Roman" w:cs="Times New Roman"/>
          <w:bCs/>
          <w:iCs/>
          <w:color w:val="000000"/>
        </w:rPr>
        <w:t xml:space="preserve">енного президента Латвии </w:t>
      </w:r>
      <w:proofErr w:type="spellStart"/>
      <w:r w:rsidRPr="00DE3B4E">
        <w:rPr>
          <w:rFonts w:ascii="Times New Roman" w:hAnsi="Times New Roman" w:cs="Times New Roman"/>
          <w:bCs/>
          <w:iCs/>
          <w:color w:val="000000"/>
        </w:rPr>
        <w:t>Карлиса</w:t>
      </w:r>
      <w:proofErr w:type="spellEnd"/>
      <w:r w:rsidRPr="00DE3B4E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Pr="00DE3B4E">
        <w:rPr>
          <w:rFonts w:ascii="Times New Roman" w:hAnsi="Times New Roman" w:cs="Times New Roman"/>
          <w:bCs/>
          <w:iCs/>
          <w:color w:val="000000"/>
        </w:rPr>
        <w:t>Улманиса</w:t>
      </w:r>
      <w:proofErr w:type="spellEnd"/>
      <w:r w:rsidRPr="00DE3B4E">
        <w:rPr>
          <w:rFonts w:ascii="Times New Roman" w:hAnsi="Times New Roman" w:cs="Times New Roman"/>
          <w:bCs/>
          <w:iCs/>
          <w:color w:val="000000"/>
        </w:rPr>
        <w:t>. Определена задача по выявлению сути особенностей идеологических воззрений сторонников проведения националистической политики в республике в 1930–1940-х гг. Установлено, что идеология латышского национализма имела четко выраженный этнический характер («Л</w:t>
      </w:r>
      <w:r>
        <w:rPr>
          <w:rFonts w:ascii="Times New Roman" w:hAnsi="Times New Roman" w:cs="Times New Roman"/>
          <w:bCs/>
          <w:iCs/>
          <w:color w:val="000000"/>
        </w:rPr>
        <w:t xml:space="preserve">атвия для латышей», «Одна земля </w:t>
      </w:r>
      <w:r w:rsidRPr="00DE3B4E">
        <w:rPr>
          <w:rFonts w:ascii="Times New Roman" w:hAnsi="Times New Roman" w:cs="Times New Roman"/>
          <w:bCs/>
          <w:iCs/>
          <w:color w:val="000000"/>
        </w:rPr>
        <w:t xml:space="preserve">— один народ»). Определено, что основатель латышского </w:t>
      </w:r>
      <w:proofErr w:type="spellStart"/>
      <w:r w:rsidRPr="00DE3B4E">
        <w:rPr>
          <w:rFonts w:ascii="Times New Roman" w:hAnsi="Times New Roman" w:cs="Times New Roman"/>
          <w:bCs/>
          <w:iCs/>
          <w:color w:val="000000"/>
        </w:rPr>
        <w:t>этнонационализма</w:t>
      </w:r>
      <w:proofErr w:type="spellEnd"/>
      <w:r>
        <w:rPr>
          <w:rFonts w:ascii="Times New Roman" w:hAnsi="Times New Roman" w:cs="Times New Roman"/>
          <w:bCs/>
          <w:iCs/>
          <w:color w:val="000000"/>
        </w:rPr>
        <w:t xml:space="preserve"> президент предвоенной республи</w:t>
      </w:r>
      <w:r w:rsidRPr="00DE3B4E">
        <w:rPr>
          <w:rFonts w:ascii="Times New Roman" w:hAnsi="Times New Roman" w:cs="Times New Roman"/>
          <w:bCs/>
          <w:iCs/>
          <w:color w:val="000000"/>
        </w:rPr>
        <w:t>ки К. </w:t>
      </w:r>
      <w:proofErr w:type="spellStart"/>
      <w:r w:rsidRPr="00DE3B4E">
        <w:rPr>
          <w:rFonts w:ascii="Times New Roman" w:hAnsi="Times New Roman" w:cs="Times New Roman"/>
          <w:bCs/>
          <w:iCs/>
          <w:color w:val="000000"/>
        </w:rPr>
        <w:t>Улманис</w:t>
      </w:r>
      <w:proofErr w:type="spellEnd"/>
      <w:r w:rsidRPr="00DE3B4E">
        <w:rPr>
          <w:rFonts w:ascii="Times New Roman" w:hAnsi="Times New Roman" w:cs="Times New Roman"/>
          <w:bCs/>
          <w:iCs/>
          <w:color w:val="000000"/>
        </w:rPr>
        <w:t xml:space="preserve"> при формировании националистической идеологии во многом опирался на расовые и политические идеи ведущих идеологов Третьего рейха германского национал-социализма, в том чис</w:t>
      </w:r>
      <w:r>
        <w:rPr>
          <w:rFonts w:ascii="Times New Roman" w:hAnsi="Times New Roman" w:cs="Times New Roman"/>
          <w:bCs/>
          <w:iCs/>
          <w:color w:val="000000"/>
        </w:rPr>
        <w:t>ле на идею искусственной депопу</w:t>
      </w:r>
      <w:r w:rsidRPr="00DE3B4E">
        <w:rPr>
          <w:rFonts w:ascii="Times New Roman" w:hAnsi="Times New Roman" w:cs="Times New Roman"/>
          <w:bCs/>
          <w:iCs/>
          <w:color w:val="000000"/>
        </w:rPr>
        <w:t>ляции (например, за счет этнических чисток и выселения) всего нелатышского населения страны, в первую очередь русских и евреев. Предложенная тема исследования актуальна тем, что не тольк</w:t>
      </w:r>
      <w:r>
        <w:rPr>
          <w:rFonts w:ascii="Times New Roman" w:hAnsi="Times New Roman" w:cs="Times New Roman"/>
          <w:bCs/>
          <w:iCs/>
          <w:color w:val="000000"/>
        </w:rPr>
        <w:t>о раскрывает идеологию и практи</w:t>
      </w:r>
      <w:r w:rsidRPr="00DE3B4E">
        <w:rPr>
          <w:rFonts w:ascii="Times New Roman" w:hAnsi="Times New Roman" w:cs="Times New Roman"/>
          <w:bCs/>
          <w:iCs/>
          <w:color w:val="000000"/>
        </w:rPr>
        <w:t xml:space="preserve">ку одного из направлений немецкого национал-социализма, но и показывает политическую философию руководства постсоветской Латвии, опиравшуюся на этнические идеи К. </w:t>
      </w:r>
      <w:proofErr w:type="spellStart"/>
      <w:r w:rsidRPr="00DE3B4E">
        <w:rPr>
          <w:rFonts w:ascii="Times New Roman" w:hAnsi="Times New Roman" w:cs="Times New Roman"/>
          <w:bCs/>
          <w:iCs/>
          <w:color w:val="000000"/>
        </w:rPr>
        <w:t>Улманиса</w:t>
      </w:r>
      <w:proofErr w:type="spellEnd"/>
      <w:r w:rsidRPr="00DE3B4E">
        <w:rPr>
          <w:rFonts w:ascii="Times New Roman" w:hAnsi="Times New Roman" w:cs="Times New Roman"/>
          <w:bCs/>
          <w:iCs/>
          <w:color w:val="000000"/>
        </w:rPr>
        <w:t xml:space="preserve"> при проведении н</w:t>
      </w:r>
      <w:r w:rsidR="0077165C">
        <w:rPr>
          <w:rFonts w:ascii="Times New Roman" w:hAnsi="Times New Roman" w:cs="Times New Roman"/>
          <w:bCs/>
          <w:iCs/>
          <w:color w:val="000000"/>
        </w:rPr>
        <w:t xml:space="preserve">ациональной политики в стране в </w:t>
      </w:r>
      <w:r w:rsidRPr="00DE3B4E">
        <w:rPr>
          <w:rFonts w:ascii="Times New Roman" w:hAnsi="Times New Roman" w:cs="Times New Roman"/>
          <w:bCs/>
          <w:iCs/>
          <w:color w:val="000000"/>
        </w:rPr>
        <w:t>отношении русскоязычного населения, подвергшегося комплексной (в том числе и</w:t>
      </w:r>
      <w:r>
        <w:rPr>
          <w:rFonts w:ascii="Times New Roman" w:hAnsi="Times New Roman" w:cs="Times New Roman"/>
          <w:bCs/>
          <w:iCs/>
          <w:color w:val="000000"/>
        </w:rPr>
        <w:t xml:space="preserve"> на законодательном уровне) дис</w:t>
      </w:r>
      <w:r w:rsidRPr="00DE3B4E">
        <w:rPr>
          <w:rFonts w:ascii="Times New Roman" w:hAnsi="Times New Roman" w:cs="Times New Roman"/>
          <w:bCs/>
          <w:iCs/>
          <w:color w:val="000000"/>
        </w:rPr>
        <w:t>кримин</w:t>
      </w:r>
      <w:r w:rsidR="009D26D2">
        <w:rPr>
          <w:rFonts w:ascii="Times New Roman" w:hAnsi="Times New Roman" w:cs="Times New Roman"/>
          <w:bCs/>
          <w:iCs/>
          <w:color w:val="000000"/>
        </w:rPr>
        <w:t>ации по национальному признаку.</w:t>
      </w:r>
    </w:p>
    <w:p w14:paraId="7763AC7D" w14:textId="179B450A" w:rsidR="00F40857" w:rsidRPr="00DE3B4E" w:rsidRDefault="00DE3B4E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77165C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DE3B4E">
        <w:rPr>
          <w:rFonts w:ascii="Times New Roman" w:hAnsi="Times New Roman" w:cs="Times New Roman"/>
          <w:bCs/>
          <w:iCs/>
          <w:color w:val="000000"/>
        </w:rPr>
        <w:t xml:space="preserve"> национализм, политика, идеология, практика, </w:t>
      </w:r>
      <w:proofErr w:type="spellStart"/>
      <w:r w:rsidRPr="00DE3B4E">
        <w:rPr>
          <w:rFonts w:ascii="Times New Roman" w:hAnsi="Times New Roman" w:cs="Times New Roman"/>
          <w:bCs/>
          <w:iCs/>
          <w:color w:val="000000"/>
        </w:rPr>
        <w:t>Улманис</w:t>
      </w:r>
      <w:proofErr w:type="spellEnd"/>
      <w:r w:rsidRPr="00DE3B4E">
        <w:rPr>
          <w:rFonts w:ascii="Times New Roman" w:hAnsi="Times New Roman" w:cs="Times New Roman"/>
          <w:bCs/>
          <w:iCs/>
          <w:color w:val="000000"/>
        </w:rPr>
        <w:t>, Латвия</w:t>
      </w:r>
      <w:r w:rsidR="0077165C">
        <w:rPr>
          <w:rFonts w:ascii="Times New Roman" w:hAnsi="Times New Roman" w:cs="Times New Roman"/>
          <w:bCs/>
          <w:iCs/>
          <w:color w:val="000000"/>
        </w:rPr>
        <w:t>.</w:t>
      </w:r>
    </w:p>
    <w:p w14:paraId="45DD22B5" w14:textId="77777777" w:rsidR="00F40857" w:rsidRPr="00DE3B4E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</w:p>
    <w:p w14:paraId="6217BD86" w14:textId="77777777" w:rsid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Мартишина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Н. И. Как важно быть логичным: размышления над книгой Г. Ч. Синченко «Логика диссертации»</w:t>
      </w:r>
    </w:p>
    <w:p w14:paraId="1950CF15" w14:textId="2DF1A202" w:rsidR="00597255" w:rsidRDefault="00597255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597255">
        <w:rPr>
          <w:rFonts w:ascii="Times New Roman" w:hAnsi="Times New Roman" w:cs="Times New Roman"/>
          <w:bCs/>
          <w:iCs/>
          <w:color w:val="000000"/>
        </w:rPr>
        <w:t>Статья акцентирует внимание на значении логико-методологического аспекта диссертац</w:t>
      </w:r>
      <w:r>
        <w:rPr>
          <w:rFonts w:ascii="Times New Roman" w:hAnsi="Times New Roman" w:cs="Times New Roman"/>
          <w:bCs/>
          <w:iCs/>
          <w:color w:val="000000"/>
        </w:rPr>
        <w:t>ионных исследований и других на</w:t>
      </w:r>
      <w:r w:rsidRPr="00597255">
        <w:rPr>
          <w:rFonts w:ascii="Times New Roman" w:hAnsi="Times New Roman" w:cs="Times New Roman"/>
          <w:bCs/>
          <w:iCs/>
          <w:color w:val="000000"/>
        </w:rPr>
        <w:t>учных работ. При подготовке диссертации к защите соискателю необходимо не только п</w:t>
      </w:r>
      <w:r>
        <w:rPr>
          <w:rFonts w:ascii="Times New Roman" w:hAnsi="Times New Roman" w:cs="Times New Roman"/>
          <w:bCs/>
          <w:iCs/>
          <w:color w:val="000000"/>
        </w:rPr>
        <w:t>олучить новый и имеющий позна</w:t>
      </w:r>
      <w:r w:rsidRPr="00597255">
        <w:rPr>
          <w:rFonts w:ascii="Times New Roman" w:hAnsi="Times New Roman" w:cs="Times New Roman"/>
          <w:bCs/>
          <w:iCs/>
          <w:color w:val="000000"/>
        </w:rPr>
        <w:t>вательную ценность результат, но и убедительно представить его в этом качестве научному сообществу, сформулировав тему, гипотезу, наименования разделов, корректно описав такие основные характеристики, как актуальность исследования, его цель и задачи, научную новизну и практическую значимость и др. Решение этих задач может представлять серьезные трудности. В связи с этим рассматривается логико-методологическое обеспечение их выполнения, предложенное в книге Г. Ч. Синченко «Логика диссертации». Показано, что в данной работе прослежен и снабжен эффективными рекомендациями полный цикл выполнения научно-квалификационной работы вплоть до определе</w:t>
      </w:r>
      <w:r>
        <w:rPr>
          <w:rFonts w:ascii="Times New Roman" w:hAnsi="Times New Roman" w:cs="Times New Roman"/>
          <w:bCs/>
          <w:iCs/>
          <w:color w:val="000000"/>
        </w:rPr>
        <w:t>нных аспектов процедуры защиты.</w:t>
      </w:r>
    </w:p>
    <w:p w14:paraId="4F8957CA" w14:textId="471159AB" w:rsidR="00F40857" w:rsidRPr="00597255" w:rsidRDefault="00597255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597255">
        <w:rPr>
          <w:rFonts w:ascii="Times New Roman" w:hAnsi="Times New Roman" w:cs="Times New Roman"/>
          <w:bCs/>
          <w:i/>
          <w:iCs/>
          <w:color w:val="000000"/>
        </w:rPr>
        <w:t>Ключевые слова:</w:t>
      </w:r>
      <w:r w:rsidRPr="00597255">
        <w:rPr>
          <w:rFonts w:ascii="Times New Roman" w:hAnsi="Times New Roman" w:cs="Times New Roman"/>
          <w:bCs/>
          <w:iCs/>
          <w:color w:val="000000"/>
        </w:rPr>
        <w:t xml:space="preserve"> логика науки, методология науки, диссертация, научно-квалификационная работа, объект и предмет исследования, цель и задачи исследования</w:t>
      </w:r>
      <w:r>
        <w:rPr>
          <w:rFonts w:ascii="Times New Roman" w:hAnsi="Times New Roman" w:cs="Times New Roman"/>
          <w:bCs/>
          <w:iCs/>
          <w:color w:val="000000"/>
        </w:rPr>
        <w:t>.</w:t>
      </w:r>
    </w:p>
    <w:p w14:paraId="62F9B8A6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43CEA5E8" w14:textId="77777777" w:rsidR="00F40857" w:rsidRPr="00F40857" w:rsidRDefault="00F40857" w:rsidP="00F4085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Таранова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А. Е., </w:t>
      </w:r>
      <w:proofErr w:type="spellStart"/>
      <w:r w:rsidRPr="00F40857">
        <w:rPr>
          <w:rFonts w:ascii="Times New Roman" w:hAnsi="Times New Roman" w:cs="Times New Roman"/>
          <w:b/>
          <w:bCs/>
          <w:iCs/>
          <w:color w:val="000000"/>
        </w:rPr>
        <w:t>Сорокопуд</w:t>
      </w:r>
      <w:proofErr w:type="spellEnd"/>
      <w:r w:rsidRPr="00F40857">
        <w:rPr>
          <w:rFonts w:ascii="Times New Roman" w:hAnsi="Times New Roman" w:cs="Times New Roman"/>
          <w:b/>
          <w:bCs/>
          <w:iCs/>
          <w:color w:val="000000"/>
        </w:rPr>
        <w:t xml:space="preserve"> М. С. Культурные вызовы цифровой модернизации: власть как фактор формирования цифровой культуры</w:t>
      </w:r>
    </w:p>
    <w:p w14:paraId="00E57A5F" w14:textId="4004B35F" w:rsidR="003B73EC" w:rsidRDefault="00DF0477" w:rsidP="00DF047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DF0477">
        <w:rPr>
          <w:rFonts w:ascii="Times New Roman" w:hAnsi="Times New Roman" w:cs="Times New Roman"/>
          <w:bCs/>
          <w:color w:val="000000"/>
        </w:rPr>
        <w:t>Цифровая модернизация представляет собой не просто технологический процесс, а глубокую трансформа</w:t>
      </w:r>
      <w:r>
        <w:rPr>
          <w:rFonts w:ascii="Times New Roman" w:hAnsi="Times New Roman" w:cs="Times New Roman"/>
          <w:bCs/>
          <w:color w:val="000000"/>
        </w:rPr>
        <w:t>цию всех ключе</w:t>
      </w:r>
      <w:r w:rsidRPr="00DF0477">
        <w:rPr>
          <w:rFonts w:ascii="Times New Roman" w:hAnsi="Times New Roman" w:cs="Times New Roman"/>
          <w:bCs/>
          <w:color w:val="000000"/>
        </w:rPr>
        <w:t>вых аспектов социального бытия, затрагивающую фундаментальные принципы организации власти, формы коммуникации и саму структуру культуры. Развитие цифровых технологий сопровождается коренным</w:t>
      </w:r>
      <w:r>
        <w:rPr>
          <w:rFonts w:ascii="Times New Roman" w:hAnsi="Times New Roman" w:cs="Times New Roman"/>
          <w:bCs/>
          <w:color w:val="000000"/>
        </w:rPr>
        <w:t>и изменениями в механизмах соци</w:t>
      </w:r>
      <w:r w:rsidRPr="00DF0477">
        <w:rPr>
          <w:rFonts w:ascii="Times New Roman" w:hAnsi="Times New Roman" w:cs="Times New Roman"/>
          <w:bCs/>
          <w:color w:val="000000"/>
        </w:rPr>
        <w:t>ального взаимодействия: традиционные формы власти, основанные на институциональной иерархии, уступают место более сложным алгоритмически управляемым моделям контроля. В статье особое внимание уделяется анализу того, как власть формирует цифровую культуру, не только определяя рамки ее функционирования, но и</w:t>
      </w:r>
      <w:r>
        <w:rPr>
          <w:rFonts w:ascii="Times New Roman" w:hAnsi="Times New Roman" w:cs="Times New Roman"/>
          <w:bCs/>
          <w:color w:val="000000"/>
        </w:rPr>
        <w:t xml:space="preserve"> влияя на саму природу человече</w:t>
      </w:r>
      <w:r w:rsidRPr="00DF0477">
        <w:rPr>
          <w:rFonts w:ascii="Times New Roman" w:hAnsi="Times New Roman" w:cs="Times New Roman"/>
          <w:bCs/>
          <w:color w:val="000000"/>
        </w:rPr>
        <w:t xml:space="preserve">ской </w:t>
      </w:r>
      <w:proofErr w:type="spellStart"/>
      <w:r w:rsidRPr="00DF0477">
        <w:rPr>
          <w:rFonts w:ascii="Times New Roman" w:hAnsi="Times New Roman" w:cs="Times New Roman"/>
          <w:bCs/>
          <w:color w:val="000000"/>
        </w:rPr>
        <w:t>субъектности</w:t>
      </w:r>
      <w:proofErr w:type="spellEnd"/>
      <w:r w:rsidRPr="00DF0477">
        <w:rPr>
          <w:rFonts w:ascii="Times New Roman" w:hAnsi="Times New Roman" w:cs="Times New Roman"/>
          <w:bCs/>
          <w:color w:val="000000"/>
        </w:rPr>
        <w:t>. Исследование основано на концепциях русских мыслителей, чьи иде</w:t>
      </w:r>
      <w:r>
        <w:rPr>
          <w:rFonts w:ascii="Times New Roman" w:hAnsi="Times New Roman" w:cs="Times New Roman"/>
          <w:bCs/>
          <w:color w:val="000000"/>
        </w:rPr>
        <w:t xml:space="preserve">и, несмотря на </w:t>
      </w:r>
      <w:proofErr w:type="spellStart"/>
      <w:r>
        <w:rPr>
          <w:rFonts w:ascii="Times New Roman" w:hAnsi="Times New Roman" w:cs="Times New Roman"/>
          <w:bCs/>
          <w:color w:val="000000"/>
        </w:rPr>
        <w:t>временнýю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удален</w:t>
      </w:r>
      <w:r w:rsidRPr="00DF0477">
        <w:rPr>
          <w:rFonts w:ascii="Times New Roman" w:hAnsi="Times New Roman" w:cs="Times New Roman"/>
          <w:bCs/>
          <w:color w:val="000000"/>
        </w:rPr>
        <w:t xml:space="preserve">ность от цифровой эпохи, сохраняют свою актуальность в условиях современной технологической реальности. Цифровая модернизация не просто меняет способы коммуникации и организации социальной жизни, но также ставит перед человечеством принципиально новые вызовы, связанные с властью, </w:t>
      </w:r>
      <w:proofErr w:type="spellStart"/>
      <w:r w:rsidRPr="00DF0477">
        <w:rPr>
          <w:rFonts w:ascii="Times New Roman" w:hAnsi="Times New Roman" w:cs="Times New Roman"/>
          <w:bCs/>
          <w:color w:val="000000"/>
        </w:rPr>
        <w:t>субъектностью</w:t>
      </w:r>
      <w:proofErr w:type="spellEnd"/>
      <w:r w:rsidRPr="00DF0477">
        <w:rPr>
          <w:rFonts w:ascii="Times New Roman" w:hAnsi="Times New Roman" w:cs="Times New Roman"/>
          <w:bCs/>
          <w:color w:val="000000"/>
        </w:rPr>
        <w:t xml:space="preserve"> и глубинными антропологическими последст</w:t>
      </w:r>
      <w:r>
        <w:rPr>
          <w:rFonts w:ascii="Times New Roman" w:hAnsi="Times New Roman" w:cs="Times New Roman"/>
          <w:bCs/>
          <w:color w:val="000000"/>
        </w:rPr>
        <w:t>виями техноло</w:t>
      </w:r>
      <w:r w:rsidRPr="00DF0477">
        <w:rPr>
          <w:rFonts w:ascii="Times New Roman" w:hAnsi="Times New Roman" w:cs="Times New Roman"/>
          <w:bCs/>
          <w:color w:val="000000"/>
        </w:rPr>
        <w:t xml:space="preserve">гического развития. Изучение этих вызовов сквозь призму русской философской традиции позволяет не только выявить скрытые механизмы цифровой власти, но и наметить возможные пути </w:t>
      </w:r>
      <w:r w:rsidRPr="00DF0477">
        <w:rPr>
          <w:rFonts w:ascii="Times New Roman" w:hAnsi="Times New Roman" w:cs="Times New Roman"/>
          <w:bCs/>
          <w:color w:val="000000"/>
        </w:rPr>
        <w:lastRenderedPageBreak/>
        <w:t>осмысленного взаимодействия с</w:t>
      </w:r>
      <w:r>
        <w:rPr>
          <w:rFonts w:ascii="Times New Roman" w:hAnsi="Times New Roman" w:cs="Times New Roman"/>
          <w:bCs/>
          <w:color w:val="000000"/>
        </w:rPr>
        <w:t> цифровой реальностью, где чело</w:t>
      </w:r>
      <w:r w:rsidRPr="00DF0477">
        <w:rPr>
          <w:rFonts w:ascii="Times New Roman" w:hAnsi="Times New Roman" w:cs="Times New Roman"/>
          <w:bCs/>
          <w:color w:val="000000"/>
        </w:rPr>
        <w:t>век остается не пассивным объектом алгоритмического управления,</w:t>
      </w:r>
      <w:r w:rsidR="003B73EC">
        <w:rPr>
          <w:rFonts w:ascii="Times New Roman" w:hAnsi="Times New Roman" w:cs="Times New Roman"/>
          <w:bCs/>
          <w:color w:val="000000"/>
        </w:rPr>
        <w:t xml:space="preserve"> а активным субъектом культуры.</w:t>
      </w:r>
    </w:p>
    <w:p w14:paraId="69BF8228" w14:textId="0F62242C" w:rsidR="00F40857" w:rsidRDefault="00DF0477" w:rsidP="00DF047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3B73EC">
        <w:rPr>
          <w:rFonts w:ascii="Times New Roman" w:hAnsi="Times New Roman" w:cs="Times New Roman"/>
          <w:bCs/>
          <w:i/>
          <w:color w:val="000000"/>
        </w:rPr>
        <w:t>Ключевые слова:</w:t>
      </w:r>
      <w:r w:rsidRPr="00DF0477">
        <w:rPr>
          <w:rFonts w:ascii="Times New Roman" w:hAnsi="Times New Roman" w:cs="Times New Roman"/>
          <w:bCs/>
          <w:color w:val="000000"/>
        </w:rPr>
        <w:t xml:space="preserve"> цифровая модернизация, цифровая культура, власть, </w:t>
      </w:r>
      <w:proofErr w:type="spellStart"/>
      <w:r w:rsidRPr="00DF0477">
        <w:rPr>
          <w:rFonts w:ascii="Times New Roman" w:hAnsi="Times New Roman" w:cs="Times New Roman"/>
          <w:bCs/>
          <w:color w:val="000000"/>
        </w:rPr>
        <w:t>субъектность</w:t>
      </w:r>
      <w:proofErr w:type="spellEnd"/>
      <w:r w:rsidRPr="00DF0477">
        <w:rPr>
          <w:rFonts w:ascii="Times New Roman" w:hAnsi="Times New Roman" w:cs="Times New Roman"/>
          <w:bCs/>
          <w:color w:val="000000"/>
        </w:rPr>
        <w:t>, цифровой суверенитет, алгоритмическое управление</w:t>
      </w:r>
      <w:r w:rsidR="003B73EC">
        <w:rPr>
          <w:rFonts w:ascii="Times New Roman" w:hAnsi="Times New Roman" w:cs="Times New Roman"/>
          <w:bCs/>
          <w:color w:val="000000"/>
        </w:rPr>
        <w:t>.</w:t>
      </w:r>
    </w:p>
    <w:p w14:paraId="6C94186C" w14:textId="2030D2D2" w:rsidR="003E0134" w:rsidRPr="00441F3C" w:rsidRDefault="003E0134" w:rsidP="00DF047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sectPr w:rsidR="003E0134" w:rsidRPr="00441F3C" w:rsidSect="00782C4E">
      <w:pgSz w:w="11906" w:h="16838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Myriad Pro Cond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0D"/>
    <w:rsid w:val="000021A7"/>
    <w:rsid w:val="00005079"/>
    <w:rsid w:val="00010978"/>
    <w:rsid w:val="00042B33"/>
    <w:rsid w:val="00064C09"/>
    <w:rsid w:val="00064C85"/>
    <w:rsid w:val="00065DD3"/>
    <w:rsid w:val="000679C5"/>
    <w:rsid w:val="0008536D"/>
    <w:rsid w:val="00085DCE"/>
    <w:rsid w:val="00091552"/>
    <w:rsid w:val="00092794"/>
    <w:rsid w:val="000D75A2"/>
    <w:rsid w:val="000F12D1"/>
    <w:rsid w:val="000F60C2"/>
    <w:rsid w:val="00100A3F"/>
    <w:rsid w:val="00102928"/>
    <w:rsid w:val="00130AEC"/>
    <w:rsid w:val="00132CAB"/>
    <w:rsid w:val="00143B66"/>
    <w:rsid w:val="00161C01"/>
    <w:rsid w:val="00166C1D"/>
    <w:rsid w:val="00180A1C"/>
    <w:rsid w:val="00191C2F"/>
    <w:rsid w:val="001A4388"/>
    <w:rsid w:val="001C2627"/>
    <w:rsid w:val="001C3801"/>
    <w:rsid w:val="001D3A1E"/>
    <w:rsid w:val="001D3DEB"/>
    <w:rsid w:val="00204AB1"/>
    <w:rsid w:val="0021240E"/>
    <w:rsid w:val="002355D9"/>
    <w:rsid w:val="00235F58"/>
    <w:rsid w:val="002470AC"/>
    <w:rsid w:val="00252C7F"/>
    <w:rsid w:val="002541C2"/>
    <w:rsid w:val="00254222"/>
    <w:rsid w:val="00274819"/>
    <w:rsid w:val="002828CF"/>
    <w:rsid w:val="00283B24"/>
    <w:rsid w:val="002846F1"/>
    <w:rsid w:val="002B4A09"/>
    <w:rsid w:val="002C5AF3"/>
    <w:rsid w:val="002E7015"/>
    <w:rsid w:val="002F0055"/>
    <w:rsid w:val="002F302E"/>
    <w:rsid w:val="00304BD3"/>
    <w:rsid w:val="00325007"/>
    <w:rsid w:val="00335500"/>
    <w:rsid w:val="00345F97"/>
    <w:rsid w:val="00367326"/>
    <w:rsid w:val="003907D1"/>
    <w:rsid w:val="003B73EC"/>
    <w:rsid w:val="003D07F1"/>
    <w:rsid w:val="003E0134"/>
    <w:rsid w:val="00400945"/>
    <w:rsid w:val="0041223D"/>
    <w:rsid w:val="004169F3"/>
    <w:rsid w:val="00420B48"/>
    <w:rsid w:val="004215A8"/>
    <w:rsid w:val="00421890"/>
    <w:rsid w:val="004269AF"/>
    <w:rsid w:val="00441C63"/>
    <w:rsid w:val="00441F3C"/>
    <w:rsid w:val="00456379"/>
    <w:rsid w:val="00463605"/>
    <w:rsid w:val="00463989"/>
    <w:rsid w:val="00497D75"/>
    <w:rsid w:val="004C0544"/>
    <w:rsid w:val="004D7D38"/>
    <w:rsid w:val="004E4875"/>
    <w:rsid w:val="005122B6"/>
    <w:rsid w:val="00534CA9"/>
    <w:rsid w:val="00540B61"/>
    <w:rsid w:val="00546041"/>
    <w:rsid w:val="00546AC1"/>
    <w:rsid w:val="0055040B"/>
    <w:rsid w:val="005748DC"/>
    <w:rsid w:val="005846E6"/>
    <w:rsid w:val="00593D3F"/>
    <w:rsid w:val="00597255"/>
    <w:rsid w:val="005A5F64"/>
    <w:rsid w:val="005B16AB"/>
    <w:rsid w:val="005D11C3"/>
    <w:rsid w:val="005D6BAA"/>
    <w:rsid w:val="00604E97"/>
    <w:rsid w:val="006402DB"/>
    <w:rsid w:val="00657775"/>
    <w:rsid w:val="0066258D"/>
    <w:rsid w:val="00665EB7"/>
    <w:rsid w:val="00680413"/>
    <w:rsid w:val="00691D1E"/>
    <w:rsid w:val="00694F9C"/>
    <w:rsid w:val="006A28CD"/>
    <w:rsid w:val="006A2C33"/>
    <w:rsid w:val="006A5FB2"/>
    <w:rsid w:val="006C3039"/>
    <w:rsid w:val="006D276D"/>
    <w:rsid w:val="006D64B2"/>
    <w:rsid w:val="006D772F"/>
    <w:rsid w:val="006D7EE6"/>
    <w:rsid w:val="006F384A"/>
    <w:rsid w:val="006F40E7"/>
    <w:rsid w:val="00701598"/>
    <w:rsid w:val="00717E6E"/>
    <w:rsid w:val="0072603B"/>
    <w:rsid w:val="007317F9"/>
    <w:rsid w:val="00731836"/>
    <w:rsid w:val="0077165C"/>
    <w:rsid w:val="007740F8"/>
    <w:rsid w:val="00782C4E"/>
    <w:rsid w:val="00783615"/>
    <w:rsid w:val="007849FC"/>
    <w:rsid w:val="00785433"/>
    <w:rsid w:val="007D70E5"/>
    <w:rsid w:val="007D798D"/>
    <w:rsid w:val="00802B1B"/>
    <w:rsid w:val="0084170E"/>
    <w:rsid w:val="00841BA8"/>
    <w:rsid w:val="0084330A"/>
    <w:rsid w:val="008464FA"/>
    <w:rsid w:val="008661F1"/>
    <w:rsid w:val="00873594"/>
    <w:rsid w:val="008A48E2"/>
    <w:rsid w:val="008B6EB8"/>
    <w:rsid w:val="009037EC"/>
    <w:rsid w:val="00911666"/>
    <w:rsid w:val="009374EE"/>
    <w:rsid w:val="00937FB5"/>
    <w:rsid w:val="00954980"/>
    <w:rsid w:val="00964243"/>
    <w:rsid w:val="00972CAE"/>
    <w:rsid w:val="00973E3C"/>
    <w:rsid w:val="00973F68"/>
    <w:rsid w:val="00985A59"/>
    <w:rsid w:val="009900B4"/>
    <w:rsid w:val="009A0650"/>
    <w:rsid w:val="009A327A"/>
    <w:rsid w:val="009A3F7D"/>
    <w:rsid w:val="009B2760"/>
    <w:rsid w:val="009B2812"/>
    <w:rsid w:val="009C1505"/>
    <w:rsid w:val="009D26D2"/>
    <w:rsid w:val="00A03312"/>
    <w:rsid w:val="00A33953"/>
    <w:rsid w:val="00A3570F"/>
    <w:rsid w:val="00A84957"/>
    <w:rsid w:val="00AB3183"/>
    <w:rsid w:val="00AC47D1"/>
    <w:rsid w:val="00AD37F5"/>
    <w:rsid w:val="00AE6554"/>
    <w:rsid w:val="00B00385"/>
    <w:rsid w:val="00B33776"/>
    <w:rsid w:val="00B51F70"/>
    <w:rsid w:val="00B718F3"/>
    <w:rsid w:val="00B773DC"/>
    <w:rsid w:val="00BA362F"/>
    <w:rsid w:val="00BA4141"/>
    <w:rsid w:val="00BD0ACD"/>
    <w:rsid w:val="00BE5F8B"/>
    <w:rsid w:val="00BF3330"/>
    <w:rsid w:val="00BF4EF7"/>
    <w:rsid w:val="00C23D12"/>
    <w:rsid w:val="00C6005F"/>
    <w:rsid w:val="00C607C0"/>
    <w:rsid w:val="00C77B30"/>
    <w:rsid w:val="00C77E50"/>
    <w:rsid w:val="00CC166E"/>
    <w:rsid w:val="00CC275B"/>
    <w:rsid w:val="00CD6C3F"/>
    <w:rsid w:val="00CF172F"/>
    <w:rsid w:val="00D00CFB"/>
    <w:rsid w:val="00D079A0"/>
    <w:rsid w:val="00D17930"/>
    <w:rsid w:val="00D202BD"/>
    <w:rsid w:val="00D25884"/>
    <w:rsid w:val="00D34A12"/>
    <w:rsid w:val="00D36B33"/>
    <w:rsid w:val="00D45576"/>
    <w:rsid w:val="00D50FC9"/>
    <w:rsid w:val="00D6620D"/>
    <w:rsid w:val="00D74E79"/>
    <w:rsid w:val="00D75047"/>
    <w:rsid w:val="00D83557"/>
    <w:rsid w:val="00DA0138"/>
    <w:rsid w:val="00DA7A32"/>
    <w:rsid w:val="00DC3710"/>
    <w:rsid w:val="00DE3B4E"/>
    <w:rsid w:val="00DF0477"/>
    <w:rsid w:val="00DF2E38"/>
    <w:rsid w:val="00E01D13"/>
    <w:rsid w:val="00E02284"/>
    <w:rsid w:val="00E206D5"/>
    <w:rsid w:val="00E32DEF"/>
    <w:rsid w:val="00E46CC4"/>
    <w:rsid w:val="00E836E3"/>
    <w:rsid w:val="00E868F7"/>
    <w:rsid w:val="00E93D3E"/>
    <w:rsid w:val="00EA0586"/>
    <w:rsid w:val="00EA189E"/>
    <w:rsid w:val="00EA2D76"/>
    <w:rsid w:val="00EA4769"/>
    <w:rsid w:val="00EA615E"/>
    <w:rsid w:val="00EC58DD"/>
    <w:rsid w:val="00EC720E"/>
    <w:rsid w:val="00ED10AA"/>
    <w:rsid w:val="00EF03BD"/>
    <w:rsid w:val="00F140AC"/>
    <w:rsid w:val="00F40857"/>
    <w:rsid w:val="00F447EB"/>
    <w:rsid w:val="00F56C89"/>
    <w:rsid w:val="00F6433B"/>
    <w:rsid w:val="00F95EDC"/>
    <w:rsid w:val="00FA16D9"/>
    <w:rsid w:val="00FE4310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97AE"/>
  <w15:chartTrackingRefBased/>
  <w15:docId w15:val="{7BE590CB-E4D9-4F3E-9208-3CBA3809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022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статьи"/>
    <w:basedOn w:val="a"/>
    <w:uiPriority w:val="99"/>
    <w:rsid w:val="0066258D"/>
    <w:pPr>
      <w:autoSpaceDE w:val="0"/>
      <w:autoSpaceDN w:val="0"/>
      <w:adjustRightInd w:val="0"/>
      <w:spacing w:after="0" w:line="288" w:lineRule="auto"/>
      <w:ind w:firstLine="397"/>
      <w:jc w:val="both"/>
      <w:textAlignment w:val="center"/>
    </w:pPr>
    <w:rPr>
      <w:rFonts w:ascii="Minion Pro" w:hAnsi="Minion Pro" w:cs="Minion Pro"/>
      <w:color w:val="000000"/>
      <w:sz w:val="21"/>
      <w:szCs w:val="21"/>
    </w:rPr>
  </w:style>
  <w:style w:type="paragraph" w:customStyle="1" w:styleId="a4">
    <w:name w:val="Содерж_рубрика"/>
    <w:basedOn w:val="a"/>
    <w:next w:val="a3"/>
    <w:uiPriority w:val="99"/>
    <w:rsid w:val="0066258D"/>
    <w:pPr>
      <w:autoSpaceDE w:val="0"/>
      <w:autoSpaceDN w:val="0"/>
      <w:adjustRightInd w:val="0"/>
      <w:spacing w:before="113" w:after="0" w:line="288" w:lineRule="auto"/>
      <w:textAlignment w:val="center"/>
    </w:pPr>
    <w:rPr>
      <w:rFonts w:ascii="Myriad Pro Cond" w:hAnsi="Myriad Pro Cond"/>
      <w:b/>
      <w:bCs/>
      <w:color w:val="000000"/>
      <w:sz w:val="20"/>
      <w:szCs w:val="20"/>
    </w:rPr>
  </w:style>
  <w:style w:type="paragraph" w:customStyle="1" w:styleId="a5">
    <w:name w:val="Содерж"/>
    <w:basedOn w:val="a"/>
    <w:next w:val="a3"/>
    <w:uiPriority w:val="99"/>
    <w:rsid w:val="0066258D"/>
    <w:pPr>
      <w:tabs>
        <w:tab w:val="left" w:pos="397"/>
        <w:tab w:val="right" w:leader="dot" w:pos="4819"/>
      </w:tabs>
      <w:autoSpaceDE w:val="0"/>
      <w:autoSpaceDN w:val="0"/>
      <w:adjustRightInd w:val="0"/>
      <w:spacing w:after="0" w:line="288" w:lineRule="auto"/>
      <w:ind w:left="397" w:hanging="170"/>
      <w:textAlignment w:val="center"/>
    </w:pPr>
    <w:rPr>
      <w:rFonts w:ascii="Myriad Pro Cond" w:hAnsi="Myriad Pro Cond"/>
      <w:color w:val="000000"/>
      <w:sz w:val="20"/>
      <w:szCs w:val="20"/>
    </w:rPr>
  </w:style>
  <w:style w:type="paragraph" w:customStyle="1" w:styleId="a6">
    <w:name w:val="Аннотация"/>
    <w:basedOn w:val="a3"/>
    <w:uiPriority w:val="99"/>
    <w:rsid w:val="00691D1E"/>
    <w:pPr>
      <w:spacing w:before="113" w:line="280" w:lineRule="atLeast"/>
      <w:ind w:firstLine="0"/>
    </w:pPr>
    <w:rPr>
      <w:rFonts w:ascii="Myriad Pro" w:hAnsi="Myriad Pro" w:cs="Myriad Pro"/>
      <w:sz w:val="18"/>
      <w:szCs w:val="18"/>
    </w:rPr>
  </w:style>
  <w:style w:type="paragraph" w:customStyle="1" w:styleId="a7">
    <w:name w:val="Ключевые"/>
    <w:basedOn w:val="a3"/>
    <w:uiPriority w:val="99"/>
    <w:rsid w:val="00691D1E"/>
    <w:pPr>
      <w:spacing w:before="113" w:line="280" w:lineRule="atLeast"/>
      <w:ind w:firstLine="0"/>
      <w:jc w:val="center"/>
    </w:pPr>
    <w:rPr>
      <w:rFonts w:ascii="Myriad Pro" w:hAnsi="Myriad Pro" w:cs="Myriad Pro"/>
      <w:sz w:val="18"/>
      <w:szCs w:val="18"/>
    </w:rPr>
  </w:style>
  <w:style w:type="paragraph" w:customStyle="1" w:styleId="Default">
    <w:name w:val="Default"/>
    <w:rsid w:val="00782C4E"/>
    <w:pPr>
      <w:autoSpaceDE w:val="0"/>
      <w:autoSpaceDN w:val="0"/>
      <w:adjustRightInd w:val="0"/>
      <w:spacing w:after="0" w:line="240" w:lineRule="auto"/>
    </w:pPr>
    <w:rPr>
      <w:rFonts w:ascii="Myriad Pro Cond" w:hAnsi="Myriad Pro Cond" w:cs="Myriad Pro Cond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E0228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0EA49-B82A-4AF0-8FF7-F334D6B4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26</Pages>
  <Words>13663</Words>
  <Characters>77880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Ramec</dc:creator>
  <cp:keywords/>
  <dc:description/>
  <cp:lastModifiedBy>Рудьман Д.С</cp:lastModifiedBy>
  <cp:revision>194</cp:revision>
  <dcterms:created xsi:type="dcterms:W3CDTF">2022-06-10T06:33:00Z</dcterms:created>
  <dcterms:modified xsi:type="dcterms:W3CDTF">2026-03-13T11:37:00Z</dcterms:modified>
</cp:coreProperties>
</file>